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DD7C" w14:textId="4B3CB7FD" w:rsidR="67EFBBCF" w:rsidRDefault="67EFBBCF" w:rsidP="030F1EA9">
      <w:pPr>
        <w:ind w:left="-426"/>
        <w:jc w:val="center"/>
        <w:rPr>
          <w:rFonts w:ascii="Arial" w:hAnsi="Arial"/>
          <w:b/>
          <w:smallCaps/>
          <w:sz w:val="36"/>
          <w:szCs w:val="36"/>
        </w:rPr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3C8A4BD2" wp14:editId="384997D7">
            <wp:extent cx="1366982" cy="7518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2643" w14:textId="2E09610C" w:rsidR="00B73186" w:rsidRPr="009A1036" w:rsidRDefault="6720F50A" w:rsidP="030F1EA9">
      <w:pPr>
        <w:ind w:left="-426"/>
        <w:jc w:val="center"/>
        <w:rPr>
          <w:rFonts w:ascii="Arial" w:hAnsi="Arial"/>
          <w:b/>
          <w:smallCaps/>
          <w:sz w:val="36"/>
          <w:szCs w:val="36"/>
        </w:rPr>
      </w:pPr>
      <w:r w:rsidRPr="030F1EA9">
        <w:rPr>
          <w:rFonts w:ascii="Arial" w:hAnsi="Arial"/>
          <w:b/>
          <w:smallCaps/>
          <w:sz w:val="36"/>
          <w:szCs w:val="36"/>
        </w:rPr>
        <w:t>UL</w:t>
      </w:r>
      <w:r w:rsidR="1AD1B18C" w:rsidRPr="030F1EA9">
        <w:rPr>
          <w:rFonts w:ascii="Arial" w:hAnsi="Arial"/>
          <w:b/>
          <w:smallCaps/>
          <w:sz w:val="36"/>
          <w:szCs w:val="36"/>
        </w:rPr>
        <w:t xml:space="preserve"> Student Life </w:t>
      </w:r>
    </w:p>
    <w:p w14:paraId="4EF7BF11" w14:textId="77777777" w:rsidR="00B73186" w:rsidRPr="009A1036" w:rsidRDefault="4F73C5A3" w:rsidP="030F1EA9">
      <w:pPr>
        <w:pStyle w:val="Heading1"/>
        <w:ind w:left="-851"/>
        <w:rPr>
          <w:rFonts w:ascii="Arial" w:hAnsi="Arial" w:cs="Arial"/>
        </w:rPr>
      </w:pPr>
      <w:r w:rsidRPr="030F1EA9">
        <w:rPr>
          <w:rFonts w:ascii="Arial" w:hAnsi="Arial" w:cs="Arial"/>
        </w:rPr>
        <w:t>EXECUTIVE COMMITTEE REPORT</w:t>
      </w:r>
      <w:r w:rsidR="7E1764C0" w:rsidRPr="030F1EA9">
        <w:rPr>
          <w:rFonts w:ascii="Arial" w:hAnsi="Arial" w:cs="Arial"/>
        </w:rPr>
        <w:t xml:space="preserve"> 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345"/>
        <w:gridCol w:w="7605"/>
      </w:tblGrid>
      <w:tr w:rsidR="00407CAA" w:rsidRPr="00773B3B" w14:paraId="227C8E30" w14:textId="77777777" w:rsidTr="6D8CDC7F">
        <w:trPr>
          <w:cantSplit/>
          <w:trHeight w:val="381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6D8CDC7F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4D7EA57F" w14:textId="5776DA89" w:rsidR="00407CAA" w:rsidRPr="002D6C89" w:rsidRDefault="0994EFBA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 w:rsidRPr="030F1EA9">
              <w:rPr>
                <w:rFonts w:ascii="Arial" w:hAnsi="Arial"/>
                <w:sz w:val="20"/>
                <w:szCs w:val="20"/>
              </w:rPr>
              <w:t>Cillian O’Donohue</w:t>
            </w:r>
          </w:p>
        </w:tc>
      </w:tr>
      <w:tr w:rsidR="00407CAA" w:rsidRPr="00773B3B" w14:paraId="622CD6E8" w14:textId="77777777" w:rsidTr="6D8CDC7F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6F0306E8" w14:textId="398C1541" w:rsidR="00407CAA" w:rsidRPr="002D6C89" w:rsidRDefault="54E2D3A6" w:rsidP="030F1EA9">
            <w:r w:rsidRPr="25947625">
              <w:rPr>
                <w:rFonts w:ascii="Arial" w:hAnsi="Arial"/>
                <w:sz w:val="20"/>
                <w:szCs w:val="20"/>
              </w:rPr>
              <w:t>26/</w:t>
            </w:r>
            <w:r w:rsidR="7042C20D" w:rsidRPr="25947625">
              <w:rPr>
                <w:rFonts w:ascii="Arial" w:hAnsi="Arial"/>
                <w:sz w:val="20"/>
                <w:szCs w:val="20"/>
              </w:rPr>
              <w:t>1</w:t>
            </w:r>
            <w:r w:rsidR="29CE64A8" w:rsidRPr="25947625">
              <w:rPr>
                <w:rFonts w:ascii="Arial" w:hAnsi="Arial"/>
                <w:sz w:val="20"/>
                <w:szCs w:val="20"/>
              </w:rPr>
              <w:t>/2021</w:t>
            </w:r>
          </w:p>
        </w:tc>
      </w:tr>
      <w:tr w:rsidR="0086366E" w:rsidRPr="00773B3B" w14:paraId="0632A22A" w14:textId="77777777" w:rsidTr="6D8CDC7F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3B45F772" w14:textId="17352C44" w:rsidR="0086366E" w:rsidRPr="00773B3B" w:rsidRDefault="5AF3CE15" w:rsidP="030F1EA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30F1EA9">
              <w:rPr>
                <w:rFonts w:ascii="Arial" w:hAnsi="Arial"/>
                <w:b/>
                <w:sz w:val="20"/>
                <w:szCs w:val="20"/>
              </w:rPr>
              <w:t xml:space="preserve">UL Student </w:t>
            </w:r>
            <w:r w:rsidR="50F79C18" w:rsidRPr="030F1EA9"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86366E" w:rsidRPr="00773B3B" w14:paraId="46F698EA" w14:textId="77777777" w:rsidTr="6D8CDC7F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50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605" w:type="dxa"/>
          </w:tcPr>
          <w:p w14:paraId="5BF99D02" w14:textId="77777777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Progress (what have you achieved since the last C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ouncil 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meeting)</w:t>
            </w:r>
          </w:p>
        </w:tc>
      </w:tr>
      <w:tr w:rsidR="00407CAA" w:rsidRPr="00773B3B" w14:paraId="4B7E0008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0641960A" w14:textId="1E2835BE" w:rsidR="00407CAA" w:rsidRPr="00296CE2" w:rsidRDefault="7FF9DB24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30F1EA9">
              <w:rPr>
                <w:rFonts w:cs="Arial"/>
                <w:b/>
                <w:bCs/>
                <w:sz w:val="20"/>
              </w:rPr>
              <w:t>Return to Campus</w:t>
            </w:r>
          </w:p>
        </w:tc>
        <w:tc>
          <w:tcPr>
            <w:tcW w:w="7605" w:type="dxa"/>
          </w:tcPr>
          <w:p w14:paraId="62F2F277" w14:textId="0848B20B" w:rsidR="00407CAA" w:rsidRPr="00296CE2" w:rsidRDefault="13CC8B49" w:rsidP="2565923E">
            <w:pPr>
              <w:spacing w:line="259" w:lineRule="auto"/>
              <w:rPr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 xml:space="preserve">We have reacted swiftly to the change in restrictions and requested clarity to brought for the student body. </w:t>
            </w:r>
            <w:r w:rsidR="78BC8FB2" w:rsidRPr="2565923E">
              <w:rPr>
                <w:bCs w:val="0"/>
                <w:szCs w:val="24"/>
                <w:lang w:val="en-GB"/>
              </w:rPr>
              <w:t xml:space="preserve">I brought up the need to reopen the pool table room, common </w:t>
            </w:r>
            <w:r w:rsidR="75616E65" w:rsidRPr="2565923E">
              <w:rPr>
                <w:bCs w:val="0"/>
                <w:szCs w:val="24"/>
                <w:lang w:val="en-GB"/>
              </w:rPr>
              <w:t>room,</w:t>
            </w:r>
            <w:r w:rsidR="78BC8FB2" w:rsidRPr="2565923E">
              <w:rPr>
                <w:bCs w:val="0"/>
                <w:szCs w:val="24"/>
                <w:lang w:val="en-GB"/>
              </w:rPr>
              <w:t xml:space="preserve"> and meeting rooms in ULSL to University Management throughout week 1 and we </w:t>
            </w:r>
            <w:r w:rsidR="6B0365C6" w:rsidRPr="2565923E">
              <w:rPr>
                <w:bCs w:val="0"/>
                <w:szCs w:val="24"/>
                <w:lang w:val="en-GB"/>
              </w:rPr>
              <w:t>received guidance that all of these spaces could reopen back to pre-covid guidelines.</w:t>
            </w:r>
          </w:p>
          <w:p w14:paraId="24A12A31" w14:textId="229BBC1A" w:rsidR="00407CAA" w:rsidRPr="00296CE2" w:rsidRDefault="00407CAA" w:rsidP="25947625">
            <w:pPr>
              <w:rPr>
                <w:bCs w:val="0"/>
                <w:szCs w:val="24"/>
                <w:lang w:val="en-GB"/>
              </w:rPr>
            </w:pPr>
          </w:p>
          <w:p w14:paraId="274FBCE2" w14:textId="10A54731" w:rsidR="4C4A39C7" w:rsidRDefault="4C4A39C7" w:rsidP="2565923E">
            <w:pPr>
              <w:rPr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>I also requested clarity for C and S around room bookings and restrictions as soon as possible so that the</w:t>
            </w:r>
            <w:r w:rsidR="768A8C37" w:rsidRPr="2565923E">
              <w:rPr>
                <w:bCs w:val="0"/>
                <w:szCs w:val="24"/>
                <w:lang w:val="en-GB"/>
              </w:rPr>
              <w:t>y can organise even</w:t>
            </w:r>
            <w:r w:rsidR="7116F09F" w:rsidRPr="2565923E">
              <w:rPr>
                <w:bCs w:val="0"/>
                <w:szCs w:val="24"/>
                <w:lang w:val="en-GB"/>
              </w:rPr>
              <w:t xml:space="preserve">ts and activities. </w:t>
            </w:r>
            <w:r w:rsidR="08768B6F" w:rsidRPr="2565923E">
              <w:rPr>
                <w:bCs w:val="0"/>
                <w:szCs w:val="24"/>
                <w:lang w:val="en-GB"/>
              </w:rPr>
              <w:t xml:space="preserve">It was </w:t>
            </w:r>
            <w:r w:rsidR="00DAE7C2" w:rsidRPr="2565923E">
              <w:rPr>
                <w:bCs w:val="0"/>
                <w:szCs w:val="24"/>
                <w:lang w:val="en-GB"/>
              </w:rPr>
              <w:t>agreed that all restrictions on C&amp;S would be removed, and this has been communicated to all C&amp;S</w:t>
            </w:r>
            <w:r w:rsidR="602D5A5A" w:rsidRPr="2565923E">
              <w:rPr>
                <w:bCs w:val="0"/>
                <w:szCs w:val="24"/>
                <w:lang w:val="en-GB"/>
              </w:rPr>
              <w:t xml:space="preserve">. </w:t>
            </w:r>
          </w:p>
          <w:p w14:paraId="305B19EF" w14:textId="0AC076E5" w:rsidR="2565923E" w:rsidRDefault="2565923E" w:rsidP="2565923E">
            <w:pPr>
              <w:rPr>
                <w:bCs w:val="0"/>
                <w:szCs w:val="24"/>
                <w:lang w:val="en-GB"/>
              </w:rPr>
            </w:pPr>
          </w:p>
          <w:p w14:paraId="03822716" w14:textId="004A0487" w:rsidR="602D5A5A" w:rsidRDefault="602D5A5A" w:rsidP="2565923E">
            <w:pPr>
              <w:rPr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>The Courtyard Marquee has been an excellent aid to us over the first 3 weeks.</w:t>
            </w:r>
          </w:p>
          <w:p w14:paraId="45A3B8CC" w14:textId="6A6BBF3A" w:rsidR="602D5A5A" w:rsidRDefault="768FEBF6" w:rsidP="2565923E">
            <w:pPr>
              <w:rPr>
                <w:bCs w:val="0"/>
                <w:szCs w:val="24"/>
                <w:lang w:val="en-GB"/>
              </w:rPr>
            </w:pPr>
            <w:r w:rsidRPr="6D8CDC7F">
              <w:rPr>
                <w:bCs w:val="0"/>
                <w:szCs w:val="24"/>
                <w:lang w:val="en-GB"/>
              </w:rPr>
              <w:t xml:space="preserve">So </w:t>
            </w:r>
            <w:r w:rsidR="718665E0" w:rsidRPr="6D8CDC7F">
              <w:rPr>
                <w:bCs w:val="0"/>
                <w:szCs w:val="24"/>
                <w:lang w:val="en-GB"/>
              </w:rPr>
              <w:t>far,</w:t>
            </w:r>
            <w:r w:rsidRPr="6D8CDC7F">
              <w:rPr>
                <w:bCs w:val="0"/>
                <w:szCs w:val="24"/>
                <w:lang w:val="en-GB"/>
              </w:rPr>
              <w:t xml:space="preserve"> we have </w:t>
            </w:r>
            <w:r w:rsidR="0480BD21" w:rsidRPr="6D8CDC7F">
              <w:rPr>
                <w:bCs w:val="0"/>
                <w:szCs w:val="24"/>
                <w:lang w:val="en-GB"/>
              </w:rPr>
              <w:t>run</w:t>
            </w:r>
            <w:r w:rsidRPr="6D8CDC7F">
              <w:rPr>
                <w:bCs w:val="0"/>
                <w:szCs w:val="24"/>
                <w:lang w:val="en-GB"/>
              </w:rPr>
              <w:t>:</w:t>
            </w:r>
          </w:p>
          <w:p w14:paraId="1FE1B106" w14:textId="375CA97C" w:rsidR="0126F527" w:rsidRDefault="0126F527" w:rsidP="2565923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>Reconnect</w:t>
            </w:r>
            <w:r w:rsidR="602D5A5A" w:rsidRPr="2565923E">
              <w:rPr>
                <w:bCs w:val="0"/>
                <w:szCs w:val="24"/>
                <w:lang w:val="en-GB"/>
              </w:rPr>
              <w:t xml:space="preserve"> Week: Inflatable Maze</w:t>
            </w:r>
            <w:r w:rsidR="65F0E49F" w:rsidRPr="2565923E">
              <w:rPr>
                <w:bCs w:val="0"/>
                <w:szCs w:val="24"/>
                <w:lang w:val="en-GB"/>
              </w:rPr>
              <w:t xml:space="preserve"> on </w:t>
            </w:r>
            <w:r w:rsidR="756B189B" w:rsidRPr="2565923E">
              <w:rPr>
                <w:bCs w:val="0"/>
                <w:szCs w:val="24"/>
                <w:lang w:val="en-GB"/>
              </w:rPr>
              <w:t>Monday,</w:t>
            </w:r>
            <w:r w:rsidR="65F0E49F" w:rsidRPr="2565923E">
              <w:rPr>
                <w:bCs w:val="0"/>
                <w:szCs w:val="24"/>
                <w:lang w:val="en-GB"/>
              </w:rPr>
              <w:t xml:space="preserve"> Market on </w:t>
            </w:r>
            <w:r w:rsidR="50649AD0" w:rsidRPr="2565923E">
              <w:rPr>
                <w:bCs w:val="0"/>
                <w:szCs w:val="24"/>
                <w:lang w:val="en-GB"/>
              </w:rPr>
              <w:t>Wednesday</w:t>
            </w:r>
            <w:r w:rsidR="65F0E49F" w:rsidRPr="2565923E">
              <w:rPr>
                <w:bCs w:val="0"/>
                <w:szCs w:val="24"/>
                <w:lang w:val="en-GB"/>
              </w:rPr>
              <w:t xml:space="preserve"> and </w:t>
            </w:r>
            <w:r w:rsidR="2538D5F0" w:rsidRPr="2565923E">
              <w:rPr>
                <w:bCs w:val="0"/>
                <w:szCs w:val="24"/>
                <w:lang w:val="en-GB"/>
              </w:rPr>
              <w:t>Circus</w:t>
            </w:r>
            <w:r w:rsidR="37310B1E" w:rsidRPr="2565923E">
              <w:rPr>
                <w:bCs w:val="0"/>
                <w:szCs w:val="24"/>
                <w:lang w:val="en-GB"/>
              </w:rPr>
              <w:t xml:space="preserve"> on Thursday.</w:t>
            </w:r>
          </w:p>
          <w:p w14:paraId="0B9BE783" w14:textId="56621496" w:rsidR="2538D5F0" w:rsidRDefault="2538D5F0" w:rsidP="2565923E">
            <w:pPr>
              <w:pStyle w:val="ListParagraph"/>
              <w:numPr>
                <w:ilvl w:val="0"/>
                <w:numId w:val="3"/>
              </w:numPr>
              <w:rPr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>Clubs and Socs exhibition throughout week 1</w:t>
            </w:r>
          </w:p>
          <w:p w14:paraId="635A0D98" w14:textId="4EDE08EB" w:rsidR="19AD8334" w:rsidRDefault="19AD8334" w:rsidP="2565923E">
            <w:pPr>
              <w:pStyle w:val="ListParagraph"/>
              <w:numPr>
                <w:ilvl w:val="0"/>
                <w:numId w:val="3"/>
              </w:numPr>
              <w:rPr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>Whack Vintage &amp; Cabal Market in week 3</w:t>
            </w:r>
          </w:p>
          <w:p w14:paraId="32EB2FF6" w14:textId="12B688FC" w:rsidR="2565923E" w:rsidRDefault="2565923E" w:rsidP="2565923E">
            <w:pPr>
              <w:rPr>
                <w:bCs w:val="0"/>
                <w:szCs w:val="24"/>
                <w:lang w:val="en-GB"/>
              </w:rPr>
            </w:pPr>
          </w:p>
          <w:p w14:paraId="02578433" w14:textId="5A5E2560" w:rsidR="00407CAA" w:rsidRPr="00296CE2" w:rsidRDefault="714E091D" w:rsidP="1AD0437B">
            <w:pPr>
              <w:rPr>
                <w:b/>
                <w:szCs w:val="24"/>
                <w:lang w:val="en-GB"/>
              </w:rPr>
            </w:pPr>
            <w:r w:rsidRPr="2565923E">
              <w:rPr>
                <w:b/>
                <w:szCs w:val="24"/>
                <w:lang w:val="en-GB"/>
              </w:rPr>
              <w:t>Antigen Tests</w:t>
            </w:r>
          </w:p>
          <w:p w14:paraId="653512D4" w14:textId="78EEF30B" w:rsidR="00407CAA" w:rsidRPr="00296CE2" w:rsidRDefault="58C8D6BA" w:rsidP="1AD0437B">
            <w:pPr>
              <w:rPr>
                <w:bCs w:val="0"/>
                <w:szCs w:val="24"/>
                <w:lang w:val="en-GB"/>
              </w:rPr>
            </w:pPr>
            <w:r w:rsidRPr="2565923E">
              <w:rPr>
                <w:bCs w:val="0"/>
                <w:szCs w:val="24"/>
                <w:lang w:val="en-GB"/>
              </w:rPr>
              <w:t>In week one we provided students wi</w:t>
            </w:r>
            <w:r w:rsidR="0BAF86D7" w:rsidRPr="2565923E">
              <w:rPr>
                <w:bCs w:val="0"/>
                <w:szCs w:val="24"/>
                <w:lang w:val="en-GB"/>
              </w:rPr>
              <w:t xml:space="preserve">th 1127 boxes of 5 free antigen tests in week 2. That is 5635 </w:t>
            </w:r>
            <w:r w:rsidR="3BD23D89" w:rsidRPr="2565923E">
              <w:rPr>
                <w:bCs w:val="0"/>
                <w:szCs w:val="24"/>
                <w:lang w:val="en-GB"/>
              </w:rPr>
              <w:t>te</w:t>
            </w:r>
            <w:r w:rsidR="0DD678AC" w:rsidRPr="2565923E">
              <w:rPr>
                <w:bCs w:val="0"/>
                <w:szCs w:val="24"/>
                <w:lang w:val="en-GB"/>
              </w:rPr>
              <w:t xml:space="preserve">sts. </w:t>
            </w:r>
          </w:p>
          <w:p w14:paraId="1D25BADA" w14:textId="773CDBDB" w:rsidR="00407CAA" w:rsidRPr="00296CE2" w:rsidRDefault="00407CAA" w:rsidP="0A7A762A">
            <w:pPr>
              <w:rPr>
                <w:bCs w:val="0"/>
                <w:szCs w:val="24"/>
                <w:lang w:val="en-GB"/>
              </w:rPr>
            </w:pPr>
          </w:p>
        </w:tc>
      </w:tr>
      <w:tr w:rsidR="00407CAA" w:rsidRPr="00773B3B" w14:paraId="45898887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BD40DA5" w14:textId="01EA56EA" w:rsidR="00407CAA" w:rsidRPr="00296CE2" w:rsidRDefault="6D916616" w:rsidP="2594762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25947625">
              <w:rPr>
                <w:rFonts w:cs="Arial"/>
                <w:b/>
                <w:bCs/>
                <w:sz w:val="20"/>
              </w:rPr>
              <w:t xml:space="preserve">Accommodation </w:t>
            </w:r>
          </w:p>
        </w:tc>
        <w:tc>
          <w:tcPr>
            <w:tcW w:w="7605" w:type="dxa"/>
          </w:tcPr>
          <w:p w14:paraId="511C4B82" w14:textId="7A79D125" w:rsidR="00407CAA" w:rsidRPr="00296CE2" w:rsidRDefault="66B912D0" w:rsidP="25947625">
            <w:pPr>
              <w:spacing w:line="259" w:lineRule="auto"/>
              <w:rPr>
                <w:szCs w:val="24"/>
                <w:lang w:val="en-GB"/>
              </w:rPr>
            </w:pPr>
            <w:r w:rsidRPr="2565923E">
              <w:rPr>
                <w:szCs w:val="24"/>
                <w:lang w:val="en-GB"/>
              </w:rPr>
              <w:t>I plan to request that UL implement a rent pressure zone for the entire campus. Currently there is a rent</w:t>
            </w:r>
            <w:r w:rsidR="77E33DD2" w:rsidRPr="2565923E">
              <w:rPr>
                <w:szCs w:val="24"/>
                <w:lang w:val="en-GB"/>
              </w:rPr>
              <w:t xml:space="preserve"> pressure zone in the Limerick side of Campus</w:t>
            </w:r>
            <w:r w:rsidR="07733831" w:rsidRPr="2565923E">
              <w:rPr>
                <w:szCs w:val="24"/>
                <w:lang w:val="en-GB"/>
              </w:rPr>
              <w:t xml:space="preserve">, but not in Cappavilla or Thomand Villages. </w:t>
            </w:r>
          </w:p>
        </w:tc>
      </w:tr>
      <w:tr w:rsidR="00407CAA" w:rsidRPr="00773B3B" w14:paraId="07A528B6" w14:textId="77777777" w:rsidTr="6D8CDC7F">
        <w:trPr>
          <w:cantSplit/>
          <w:trHeight w:val="990"/>
          <w:jc w:val="center"/>
        </w:trPr>
        <w:tc>
          <w:tcPr>
            <w:tcW w:w="2848" w:type="dxa"/>
            <w:gridSpan w:val="3"/>
          </w:tcPr>
          <w:p w14:paraId="484775C3" w14:textId="27AE1DE0" w:rsidR="00407CAA" w:rsidRPr="00296CE2" w:rsidRDefault="562D8CBC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1C39C77">
              <w:rPr>
                <w:rFonts w:cs="Arial"/>
                <w:b/>
                <w:bCs/>
                <w:sz w:val="20"/>
              </w:rPr>
              <w:lastRenderedPageBreak/>
              <w:t xml:space="preserve">Work towards creation of a “One stop shop” </w:t>
            </w:r>
            <w:r w:rsidR="6D916616" w:rsidRPr="61C39C77">
              <w:rPr>
                <w:rFonts w:cs="Arial"/>
                <w:b/>
                <w:bCs/>
                <w:sz w:val="20"/>
              </w:rPr>
              <w:t>UL Mobile App</w:t>
            </w:r>
          </w:p>
        </w:tc>
        <w:tc>
          <w:tcPr>
            <w:tcW w:w="7605" w:type="dxa"/>
          </w:tcPr>
          <w:p w14:paraId="18699A4E" w14:textId="42419193" w:rsidR="32EF34D4" w:rsidRDefault="32EF34D4" w:rsidP="25947625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Vice President Patrick Ryan has committed to </w:t>
            </w:r>
            <w:r w:rsidR="620556B6" w:rsidRPr="25947625">
              <w:rPr>
                <w:rFonts w:ascii="Arial" w:hAnsi="Arial"/>
                <w:sz w:val="20"/>
                <w:szCs w:val="20"/>
                <w:lang w:val="en-GB"/>
              </w:rPr>
              <w:t>presenting</w:t>
            </w: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 the idea of a UL App to the UL executive for them to consider. </w:t>
            </w:r>
            <w:r w:rsidR="6131FCC6" w:rsidRPr="25947625">
              <w:rPr>
                <w:rFonts w:ascii="Arial" w:hAnsi="Arial"/>
                <w:sz w:val="20"/>
                <w:szCs w:val="20"/>
                <w:lang w:val="en-GB"/>
              </w:rPr>
              <w:t>This</w:t>
            </w: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 will hopefull</w:t>
            </w:r>
            <w:r w:rsidR="03BF78EE"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y take place in the coming weeks. </w:t>
            </w:r>
          </w:p>
          <w:p w14:paraId="787DA80E" w14:textId="3C1C5242" w:rsidR="00407CAA" w:rsidRPr="00296CE2" w:rsidRDefault="00407CAA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07CAA" w:rsidRPr="00773B3B" w14:paraId="23952C0D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661778E6" w14:textId="06E747A1" w:rsidR="00407CAA" w:rsidRPr="00296CE2" w:rsidRDefault="6D916616" w:rsidP="61C39C7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1C39C77">
              <w:rPr>
                <w:rFonts w:cs="Arial"/>
                <w:b/>
                <w:bCs/>
                <w:sz w:val="20"/>
              </w:rPr>
              <w:t>The New Student Centre</w:t>
            </w:r>
          </w:p>
        </w:tc>
        <w:tc>
          <w:tcPr>
            <w:tcW w:w="7605" w:type="dxa"/>
          </w:tcPr>
          <w:p w14:paraId="2E95C453" w14:textId="64AB5F85" w:rsidR="236BD26F" w:rsidRDefault="236BD26F" w:rsidP="25947625">
            <w:pPr>
              <w:spacing w:line="259" w:lineRule="auto"/>
              <w:rPr>
                <w:szCs w:val="24"/>
                <w:lang w:val="en-GB"/>
              </w:rPr>
            </w:pP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We are currently waiting for the Tender process to be completed. This should be </w:t>
            </w:r>
            <w:r w:rsidR="5FB41ADB" w:rsidRPr="25947625">
              <w:rPr>
                <w:rFonts w:ascii="Arial" w:hAnsi="Arial"/>
                <w:sz w:val="20"/>
                <w:szCs w:val="20"/>
                <w:lang w:val="en-GB"/>
              </w:rPr>
              <w:t>accelerated</w:t>
            </w: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 now that restrictions have eased.</w:t>
            </w:r>
          </w:p>
          <w:p w14:paraId="097689E8" w14:textId="3FD2AF10" w:rsidR="00407CAA" w:rsidRPr="00296CE2" w:rsidRDefault="00407CAA" w:rsidP="618F1F21">
            <w:pPr>
              <w:spacing w:line="259" w:lineRule="auto"/>
              <w:rPr>
                <w:szCs w:val="24"/>
                <w:lang w:val="en-GB"/>
              </w:rPr>
            </w:pPr>
          </w:p>
        </w:tc>
      </w:tr>
      <w:tr w:rsidR="00B268EB" w:rsidRPr="00773B3B" w14:paraId="6BFB1E2C" w14:textId="77777777" w:rsidTr="6D8CDC7F">
        <w:trPr>
          <w:cantSplit/>
          <w:trHeight w:val="300"/>
          <w:jc w:val="center"/>
        </w:trPr>
        <w:tc>
          <w:tcPr>
            <w:tcW w:w="2848" w:type="dxa"/>
            <w:gridSpan w:val="3"/>
          </w:tcPr>
          <w:p w14:paraId="31DDE72B" w14:textId="6C596774" w:rsidR="00B268EB" w:rsidRDefault="0D5EF064" w:rsidP="618F1F2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 w:rsidRPr="618F1F21">
              <w:rPr>
                <w:rFonts w:cs="Arial"/>
                <w:b/>
                <w:bCs/>
                <w:sz w:val="20"/>
              </w:rPr>
              <w:t>Celebratory Event for the Class of 2020 and 2021.</w:t>
            </w:r>
          </w:p>
          <w:p w14:paraId="2CC7ACFD" w14:textId="727B4456" w:rsidR="00B268EB" w:rsidRDefault="00B268EB" w:rsidP="030F1EA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lang w:val="en-IE"/>
              </w:rPr>
            </w:pPr>
          </w:p>
        </w:tc>
        <w:tc>
          <w:tcPr>
            <w:tcW w:w="7605" w:type="dxa"/>
          </w:tcPr>
          <w:p w14:paraId="03443D95" w14:textId="07553B28" w:rsidR="00B268EB" w:rsidRPr="00B268EB" w:rsidRDefault="3CE0C098" w:rsidP="0A7A762A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A7A762A">
              <w:rPr>
                <w:rFonts w:ascii="Arial" w:hAnsi="Arial"/>
                <w:sz w:val="20"/>
                <w:szCs w:val="20"/>
                <w:lang w:val="en-GB"/>
              </w:rPr>
              <w:t>We are working with the University</w:t>
            </w:r>
            <w:r w:rsidR="67D088AB" w:rsidRPr="0A7A762A">
              <w:rPr>
                <w:rFonts w:ascii="Arial" w:hAnsi="Arial"/>
                <w:sz w:val="20"/>
                <w:szCs w:val="20"/>
                <w:lang w:val="en-GB"/>
              </w:rPr>
              <w:t xml:space="preserve"> to organise an event for the 2020 and 2021. We are hopeful </w:t>
            </w:r>
            <w:r w:rsidR="6854BACD" w:rsidRPr="0A7A762A">
              <w:rPr>
                <w:rFonts w:ascii="Arial" w:hAnsi="Arial"/>
                <w:sz w:val="20"/>
                <w:szCs w:val="20"/>
                <w:lang w:val="en-GB"/>
              </w:rPr>
              <w:t>that there will be an event in April 2022.</w:t>
            </w:r>
          </w:p>
        </w:tc>
      </w:tr>
      <w:tr w:rsidR="00F67683" w:rsidRPr="00773B3B" w14:paraId="63EB7B8C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1BC15BCD" w14:textId="77777777" w:rsidR="00F67683" w:rsidRPr="00F67683" w:rsidRDefault="00F67683" w:rsidP="00330FE8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 w:rsidR="0086366E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2D6C89" w:rsidRPr="00773B3B" w14:paraId="167FFBF9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BEF8CEA" w14:textId="50C4FD7C" w:rsidR="002D6C89" w:rsidRPr="00296CE2" w:rsidRDefault="62C423C8" w:rsidP="2565923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259" w:lineRule="auto"/>
              <w:rPr>
                <w:b/>
                <w:bCs/>
                <w:szCs w:val="22"/>
              </w:rPr>
            </w:pPr>
            <w:r w:rsidRPr="2565923E">
              <w:rPr>
                <w:rFonts w:cs="Arial"/>
                <w:b/>
                <w:bCs/>
                <w:sz w:val="20"/>
              </w:rPr>
              <w:t xml:space="preserve">House Hunting Week </w:t>
            </w:r>
          </w:p>
        </w:tc>
        <w:tc>
          <w:tcPr>
            <w:tcW w:w="7605" w:type="dxa"/>
          </w:tcPr>
          <w:p w14:paraId="17229366" w14:textId="19199AFB" w:rsidR="002D6C89" w:rsidRPr="00296CE2" w:rsidRDefault="623C44D7" w:rsidP="6D8CDC7F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I was very passionate about running this campaign as I wrote in my manifesto that I wanted students </w:t>
            </w:r>
            <w:r w:rsidR="309845B9" w:rsidRPr="6D8CDC7F">
              <w:rPr>
                <w:rFonts w:ascii="Arial" w:hAnsi="Arial"/>
                <w:sz w:val="20"/>
                <w:szCs w:val="20"/>
                <w:lang w:val="en-GB"/>
              </w:rPr>
              <w:t>to be aware of their rights as tenants and to have the resources to find a room.</w:t>
            </w:r>
            <w:r w:rsidR="14916332"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 Seán Jordan and I ran the </w:t>
            </w:r>
            <w:r w:rsidR="1DB0AB5D" w:rsidRPr="6D8CDC7F">
              <w:rPr>
                <w:rFonts w:ascii="Arial" w:hAnsi="Arial"/>
                <w:sz w:val="20"/>
                <w:szCs w:val="20"/>
                <w:lang w:val="en-GB"/>
              </w:rPr>
              <w:t>information</w:t>
            </w:r>
            <w:r w:rsidR="14916332"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 campaign on social media and the engagement was very strong. </w:t>
            </w:r>
          </w:p>
          <w:p w14:paraId="0FFDCBCC" w14:textId="730B841E" w:rsidR="002D6C89" w:rsidRPr="00296CE2" w:rsidRDefault="002D6C89" w:rsidP="6D8CDC7F">
            <w:pPr>
              <w:spacing w:line="259" w:lineRule="auto"/>
              <w:rPr>
                <w:szCs w:val="24"/>
                <w:lang w:val="en-GB"/>
              </w:rPr>
            </w:pPr>
          </w:p>
        </w:tc>
      </w:tr>
      <w:tr w:rsidR="6D8CDC7F" w14:paraId="0C1671BE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0C4EC61D" w14:textId="171272BF" w:rsidR="569DBFFD" w:rsidRDefault="569DBFFD" w:rsidP="6D8CDC7F">
            <w:pPr>
              <w:pStyle w:val="PresOff1"/>
              <w:spacing w:line="259" w:lineRule="auto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>Charity Week</w:t>
            </w:r>
          </w:p>
        </w:tc>
        <w:tc>
          <w:tcPr>
            <w:tcW w:w="7605" w:type="dxa"/>
          </w:tcPr>
          <w:p w14:paraId="12FE50BE" w14:textId="1BB2947B" w:rsidR="569DBFFD" w:rsidRDefault="569DBFFD" w:rsidP="6D8CDC7F">
            <w:pPr>
              <w:spacing w:line="259" w:lineRule="auto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A number of Limerick bars have organised an unofficial RAG week for students in Week 6.</w:t>
            </w:r>
            <w:r w:rsidR="636AECC5" w:rsidRPr="6D8CDC7F">
              <w:rPr>
                <w:szCs w:val="24"/>
                <w:lang w:val="en-GB"/>
              </w:rPr>
              <w:t xml:space="preserve"> I wrote to the Gardaí, UL and local residents to disassociate ULSL with these even</w:t>
            </w:r>
            <w:r w:rsidR="513F8DDD" w:rsidRPr="6D8CDC7F">
              <w:rPr>
                <w:szCs w:val="24"/>
                <w:lang w:val="en-GB"/>
              </w:rPr>
              <w:t>ts and assure them that the only Charity Week that will take place on Campus will be in Week 11. I also tweeted my dissatisfaction that these bar</w:t>
            </w:r>
            <w:r w:rsidR="68D04F43" w:rsidRPr="6D8CDC7F">
              <w:rPr>
                <w:szCs w:val="24"/>
                <w:lang w:val="en-GB"/>
              </w:rPr>
              <w:t>s were organising a RAISE AND GIVE week, while showing no plans to raise money for charity.</w:t>
            </w:r>
          </w:p>
          <w:p w14:paraId="2265FF74" w14:textId="34043568" w:rsidR="6D8CDC7F" w:rsidRDefault="6D8CDC7F" w:rsidP="6D8CDC7F">
            <w:pPr>
              <w:spacing w:line="259" w:lineRule="auto"/>
              <w:rPr>
                <w:szCs w:val="24"/>
                <w:lang w:val="en-GB"/>
              </w:rPr>
            </w:pPr>
          </w:p>
        </w:tc>
      </w:tr>
      <w:tr w:rsidR="002D6C89" w:rsidRPr="00773B3B" w14:paraId="1E9C7B37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6F22F09" w14:textId="49A7317C" w:rsidR="002D6C89" w:rsidRPr="00296CE2" w:rsidRDefault="2A594670" w:rsidP="1AD0437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2565923E">
              <w:rPr>
                <w:rFonts w:cs="Arial"/>
                <w:b/>
                <w:bCs/>
                <w:sz w:val="20"/>
              </w:rPr>
              <w:t xml:space="preserve">Elections </w:t>
            </w:r>
          </w:p>
        </w:tc>
        <w:tc>
          <w:tcPr>
            <w:tcW w:w="7605" w:type="dxa"/>
          </w:tcPr>
          <w:p w14:paraId="14980A7F" w14:textId="05EE3D1F" w:rsidR="002D6C89" w:rsidRPr="00296CE2" w:rsidRDefault="2A594670" w:rsidP="256592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  <w:lang w:val="en-GB"/>
              </w:rPr>
            </w:pPr>
            <w:r w:rsidRPr="2565923E">
              <w:rPr>
                <w:szCs w:val="24"/>
                <w:lang w:val="en-GB"/>
              </w:rPr>
              <w:t>Filmed video promoting the role of Student President.</w:t>
            </w:r>
          </w:p>
          <w:p w14:paraId="7C6DB4FF" w14:textId="1778A1C3" w:rsidR="2A594670" w:rsidRDefault="2A594670" w:rsidP="2565923E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n-GB"/>
              </w:rPr>
            </w:pPr>
            <w:r w:rsidRPr="2565923E">
              <w:rPr>
                <w:szCs w:val="24"/>
                <w:lang w:val="en-GB"/>
              </w:rPr>
              <w:t>Set a target of 4,500 votes in the elections.</w:t>
            </w:r>
          </w:p>
          <w:p w14:paraId="28DDD6BA" w14:textId="7F38D825" w:rsidR="39CE6FBB" w:rsidRDefault="39CE6FBB" w:rsidP="2565923E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n-GB"/>
              </w:rPr>
            </w:pPr>
            <w:r w:rsidRPr="2565923E">
              <w:rPr>
                <w:szCs w:val="24"/>
                <w:lang w:val="en-GB"/>
              </w:rPr>
              <w:t xml:space="preserve">Engaged with LRO, events and student officer for ideas to promote elections / voting. </w:t>
            </w:r>
          </w:p>
          <w:p w14:paraId="54035338" w14:textId="3E5D8D8B" w:rsidR="002D6C89" w:rsidRPr="00296CE2" w:rsidRDefault="002D6C89" w:rsidP="25947625">
            <w:pPr>
              <w:rPr>
                <w:szCs w:val="24"/>
                <w:lang w:val="en-GB"/>
              </w:rPr>
            </w:pPr>
          </w:p>
        </w:tc>
      </w:tr>
      <w:tr w:rsidR="002D6C89" w:rsidRPr="00773B3B" w14:paraId="4CD3096D" w14:textId="77777777" w:rsidTr="6D8CDC7F">
        <w:trPr>
          <w:cantSplit/>
          <w:trHeight w:val="465"/>
          <w:jc w:val="center"/>
        </w:trPr>
        <w:tc>
          <w:tcPr>
            <w:tcW w:w="2848" w:type="dxa"/>
            <w:gridSpan w:val="3"/>
          </w:tcPr>
          <w:p w14:paraId="742FA7B9" w14:textId="5609E6E3" w:rsidR="002D6C89" w:rsidRPr="00296CE2" w:rsidRDefault="796E3D14" w:rsidP="1AD0437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D8CDC7F">
              <w:rPr>
                <w:rFonts w:cs="Arial"/>
                <w:b/>
                <w:bCs/>
                <w:sz w:val="20"/>
              </w:rPr>
              <w:t>The Student Forum</w:t>
            </w:r>
          </w:p>
        </w:tc>
        <w:tc>
          <w:tcPr>
            <w:tcW w:w="7605" w:type="dxa"/>
          </w:tcPr>
          <w:p w14:paraId="01A90936" w14:textId="78DF9543" w:rsidR="002D6C89" w:rsidRPr="00296CE2" w:rsidRDefault="796E3D14" w:rsidP="0A7A762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D8CDC7F">
              <w:rPr>
                <w:rFonts w:ascii="Arial" w:hAnsi="Arial"/>
                <w:sz w:val="20"/>
                <w:szCs w:val="20"/>
                <w:lang w:val="en-GB"/>
              </w:rPr>
              <w:t>We have finalised the</w:t>
            </w:r>
            <w:r w:rsidR="2EB7A71B"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 plan for the student forum. It will be in the courtyard marquee on Wednesday the 23</w:t>
            </w:r>
            <w:r w:rsidR="2EB7A71B" w:rsidRPr="6D8CDC7F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t>rd</w:t>
            </w:r>
            <w:r w:rsidR="2EB7A71B"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 of April at 17:00 </w:t>
            </w:r>
          </w:p>
        </w:tc>
      </w:tr>
      <w:tr w:rsidR="6D8CDC7F" w14:paraId="12C859DD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188A54A1" w14:textId="3EAA956A" w:rsidR="6D8CDC7F" w:rsidRDefault="6D8CDC7F" w:rsidP="6D8CDC7F">
            <w:pPr>
              <w:rPr>
                <w:b/>
                <w:i/>
                <w:szCs w:val="24"/>
                <w:lang w:val="en-GB"/>
              </w:rPr>
            </w:pPr>
          </w:p>
        </w:tc>
      </w:tr>
      <w:tr w:rsidR="002D6C89" w:rsidRPr="00773B3B" w14:paraId="1DDB22EA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571D65E7" w14:textId="77777777" w:rsidR="002D6C89" w:rsidRPr="00F67683" w:rsidRDefault="002D6C89" w:rsidP="002D6C8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2D6C89" w:rsidRPr="00773B3B" w14:paraId="51F227A6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7AD7363C" w14:textId="1B487F93" w:rsidR="002D6C89" w:rsidRPr="00773B3B" w:rsidRDefault="132B4B25" w:rsidP="1AD0437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6D8CDC7F">
              <w:rPr>
                <w:rFonts w:cs="Arial"/>
                <w:b/>
                <w:bCs/>
                <w:sz w:val="20"/>
              </w:rPr>
              <w:t>C</w:t>
            </w:r>
            <w:r w:rsidR="3897CFC8" w:rsidRPr="6D8CDC7F">
              <w:rPr>
                <w:rFonts w:cs="Arial"/>
                <w:b/>
                <w:bCs/>
                <w:sz w:val="20"/>
              </w:rPr>
              <w:t>ovid Academic Monitoring and Planning Group</w:t>
            </w:r>
          </w:p>
        </w:tc>
        <w:tc>
          <w:tcPr>
            <w:tcW w:w="7605" w:type="dxa"/>
          </w:tcPr>
          <w:p w14:paraId="2D4883B9" w14:textId="13516112" w:rsidR="002D6C89" w:rsidRPr="00773B3B" w:rsidRDefault="3897CFC8" w:rsidP="6D8CDC7F">
            <w:pPr>
              <w:pStyle w:val="ListParagraph"/>
              <w:spacing w:line="259" w:lineRule="auto"/>
              <w:ind w:left="0"/>
              <w:rPr>
                <w:szCs w:val="24"/>
                <w:lang w:val="en-GB"/>
              </w:rPr>
            </w:pPr>
            <w:r w:rsidRPr="6D8CDC7F">
              <w:rPr>
                <w:lang w:val="en-GB"/>
              </w:rPr>
              <w:t>The semester so far, Alice presented feedback from Department reps.</w:t>
            </w:r>
          </w:p>
        </w:tc>
      </w:tr>
      <w:tr w:rsidR="618F1F21" w14:paraId="5696AEA9" w14:textId="77777777" w:rsidTr="6D8CDC7F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7816CA9C" w14:textId="1EFA7C62" w:rsidR="58BD0869" w:rsidRDefault="1BCAB1BA" w:rsidP="1AD0437B">
            <w:pPr>
              <w:pStyle w:val="PresOff1"/>
              <w:spacing w:line="360" w:lineRule="atLeast"/>
              <w:rPr>
                <w:b/>
                <w:bCs/>
              </w:rPr>
            </w:pPr>
            <w:r w:rsidRPr="6D8CDC7F">
              <w:rPr>
                <w:b/>
                <w:bCs/>
              </w:rPr>
              <w:t>Meeting with Mary-I SU President</w:t>
            </w:r>
          </w:p>
        </w:tc>
        <w:tc>
          <w:tcPr>
            <w:tcW w:w="7605" w:type="dxa"/>
          </w:tcPr>
          <w:p w14:paraId="1D761E29" w14:textId="31731A5F" w:rsidR="58BD0869" w:rsidRDefault="54947A7B" w:rsidP="5DB2A714">
            <w:pPr>
              <w:pStyle w:val="ListParagraph"/>
              <w:ind w:left="0"/>
              <w:rPr>
                <w:lang w:val="en-GB"/>
              </w:rPr>
            </w:pPr>
            <w:r w:rsidRPr="6D8CDC7F">
              <w:rPr>
                <w:lang w:val="en-GB"/>
              </w:rPr>
              <w:t xml:space="preserve">I met with the president of Mary I SU to discuss the semester ahead and </w:t>
            </w:r>
            <w:r w:rsidR="2DB7618F" w:rsidRPr="6D8CDC7F">
              <w:rPr>
                <w:lang w:val="en-GB"/>
              </w:rPr>
              <w:t>collaborations</w:t>
            </w:r>
            <w:r w:rsidRPr="6D8CDC7F">
              <w:rPr>
                <w:lang w:val="en-GB"/>
              </w:rPr>
              <w:t xml:space="preserve"> between us.</w:t>
            </w:r>
          </w:p>
        </w:tc>
      </w:tr>
      <w:tr w:rsidR="5DB2A714" w14:paraId="4A47DB77" w14:textId="77777777" w:rsidTr="6D8CDC7F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772C79D4" w14:textId="38D5D40A" w:rsidR="358484A6" w:rsidRDefault="3F3A1167" w:rsidP="1AD0437B">
            <w:pPr>
              <w:pStyle w:val="PresOff1"/>
              <w:spacing w:line="259" w:lineRule="auto"/>
              <w:rPr>
                <w:b/>
                <w:bCs/>
              </w:rPr>
            </w:pPr>
            <w:r w:rsidRPr="6D8CDC7F">
              <w:rPr>
                <w:b/>
                <w:bCs/>
              </w:rPr>
              <w:t>Meeting with the President of the Feminist Society</w:t>
            </w:r>
          </w:p>
        </w:tc>
        <w:tc>
          <w:tcPr>
            <w:tcW w:w="7605" w:type="dxa"/>
          </w:tcPr>
          <w:p w14:paraId="36ACD5A5" w14:textId="0D8B9F41" w:rsidR="77D317F9" w:rsidRDefault="3F3A1167" w:rsidP="25947625">
            <w:pPr>
              <w:spacing w:line="259" w:lineRule="auto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Seán and I met the femsoc president to discuss gender-based violence and what we can do in ULSL.</w:t>
            </w:r>
          </w:p>
        </w:tc>
      </w:tr>
      <w:tr w:rsidR="618F1F21" w14:paraId="36C308E4" w14:textId="77777777" w:rsidTr="6D8CDC7F">
        <w:trPr>
          <w:cantSplit/>
          <w:trHeight w:val="780"/>
          <w:jc w:val="center"/>
        </w:trPr>
        <w:tc>
          <w:tcPr>
            <w:tcW w:w="2848" w:type="dxa"/>
            <w:gridSpan w:val="3"/>
          </w:tcPr>
          <w:p w14:paraId="650FCA32" w14:textId="19635294" w:rsidR="6D8CDC7F" w:rsidRDefault="6D8CDC7F" w:rsidP="6D8CDC7F">
            <w:pPr>
              <w:pStyle w:val="PresOff1"/>
              <w:rPr>
                <w:b/>
                <w:bCs/>
              </w:rPr>
            </w:pPr>
          </w:p>
          <w:p w14:paraId="338F1EAF" w14:textId="05EA2F76" w:rsidR="7E1521C1" w:rsidRDefault="2C0C30E5" w:rsidP="1AD0437B">
            <w:pPr>
              <w:pStyle w:val="PresOff1"/>
              <w:rPr>
                <w:b/>
                <w:bCs/>
              </w:rPr>
            </w:pPr>
            <w:r w:rsidRPr="6D8CDC7F">
              <w:rPr>
                <w:b/>
                <w:bCs/>
              </w:rPr>
              <w:t>Executive Committee</w:t>
            </w:r>
          </w:p>
        </w:tc>
        <w:tc>
          <w:tcPr>
            <w:tcW w:w="7605" w:type="dxa"/>
          </w:tcPr>
          <w:p w14:paraId="48504E82" w14:textId="06A0CE2B" w:rsidR="7E1521C1" w:rsidRDefault="2C0C30E5" w:rsidP="5DB2A714">
            <w:pPr>
              <w:spacing w:line="259" w:lineRule="auto"/>
              <w:rPr>
                <w:lang w:val="en-GB"/>
              </w:rPr>
            </w:pPr>
            <w:r w:rsidRPr="6D8CDC7F">
              <w:rPr>
                <w:lang w:val="en-GB"/>
              </w:rPr>
              <w:t>At exec we began to discuss charity week ideas and discussed the student forum.</w:t>
            </w:r>
          </w:p>
        </w:tc>
      </w:tr>
      <w:tr w:rsidR="0A7A762A" w14:paraId="0A161EFF" w14:textId="77777777" w:rsidTr="6D8CDC7F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6EBAF8C0" w14:textId="5E73A559" w:rsidR="31959649" w:rsidRDefault="17968279" w:rsidP="6D8CDC7F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>Kim O’Mahony - UL Quality Unit</w:t>
            </w:r>
          </w:p>
        </w:tc>
        <w:tc>
          <w:tcPr>
            <w:tcW w:w="7605" w:type="dxa"/>
          </w:tcPr>
          <w:p w14:paraId="38D7A03B" w14:textId="5FEE97BC" w:rsidR="31959649" w:rsidRDefault="17968279" w:rsidP="0A7A762A">
            <w:pPr>
              <w:pStyle w:val="ListParagraph"/>
              <w:ind w:left="0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 xml:space="preserve">I met with Kim to discuss the quality unit and the work they do </w:t>
            </w:r>
            <w:r w:rsidR="270BABC4" w:rsidRPr="6D8CDC7F">
              <w:rPr>
                <w:szCs w:val="24"/>
                <w:lang w:val="en-GB"/>
              </w:rPr>
              <w:t>as well</w:t>
            </w:r>
            <w:r w:rsidRPr="6D8CDC7F">
              <w:rPr>
                <w:szCs w:val="24"/>
                <w:lang w:val="en-GB"/>
              </w:rPr>
              <w:t xml:space="preserve"> as the qualit</w:t>
            </w:r>
            <w:r w:rsidR="2AB4DC2D" w:rsidRPr="6D8CDC7F">
              <w:rPr>
                <w:szCs w:val="24"/>
                <w:lang w:val="en-GB"/>
              </w:rPr>
              <w:t>y review processes that UL have.</w:t>
            </w:r>
          </w:p>
        </w:tc>
      </w:tr>
      <w:tr w:rsidR="0A7A762A" w14:paraId="19850A28" w14:textId="77777777" w:rsidTr="6D8CDC7F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7EDC4941" w14:textId="65C7B398" w:rsidR="542809DB" w:rsidRDefault="21294782" w:rsidP="0A7A762A">
            <w:pPr>
              <w:pStyle w:val="PresOff1"/>
              <w:spacing w:line="360" w:lineRule="atLeast"/>
              <w:rPr>
                <w:szCs w:val="22"/>
              </w:rPr>
            </w:pPr>
            <w:r w:rsidRPr="6D8CDC7F">
              <w:rPr>
                <w:b/>
                <w:bCs/>
                <w:szCs w:val="22"/>
              </w:rPr>
              <w:t xml:space="preserve"> Meeting the UL Ceremonies Department. </w:t>
            </w:r>
          </w:p>
        </w:tc>
        <w:tc>
          <w:tcPr>
            <w:tcW w:w="7605" w:type="dxa"/>
          </w:tcPr>
          <w:p w14:paraId="69EDF239" w14:textId="6216B405" w:rsidR="542809DB" w:rsidRDefault="21294782" w:rsidP="0A7A762A">
            <w:pPr>
              <w:pStyle w:val="ListParagraph"/>
              <w:ind w:left="0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We met the Ceremonies Department to discuss what a future event would look like for the Class of 2020 and 2021.</w:t>
            </w:r>
          </w:p>
        </w:tc>
      </w:tr>
      <w:tr w:rsidR="0A7A762A" w14:paraId="444B08F0" w14:textId="77777777" w:rsidTr="6D8CDC7F">
        <w:trPr>
          <w:cantSplit/>
          <w:trHeight w:val="600"/>
          <w:jc w:val="center"/>
        </w:trPr>
        <w:tc>
          <w:tcPr>
            <w:tcW w:w="2848" w:type="dxa"/>
            <w:gridSpan w:val="3"/>
          </w:tcPr>
          <w:p w14:paraId="4166988C" w14:textId="6746BB08" w:rsidR="74BE99D1" w:rsidRDefault="69423F61" w:rsidP="6D8CDC7F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>The Stables</w:t>
            </w:r>
          </w:p>
        </w:tc>
        <w:tc>
          <w:tcPr>
            <w:tcW w:w="7605" w:type="dxa"/>
          </w:tcPr>
          <w:p w14:paraId="32C8097F" w14:textId="1A8DBAD6" w:rsidR="74BE99D1" w:rsidRDefault="69423F61" w:rsidP="0A7A762A">
            <w:pPr>
              <w:pStyle w:val="ListParagraph"/>
              <w:ind w:left="0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I met with Declan in the Stables to discuss elections, future events and other matters.</w:t>
            </w:r>
          </w:p>
        </w:tc>
      </w:tr>
      <w:tr w:rsidR="002D6C89" w:rsidRPr="00773B3B" w14:paraId="6F1B6758" w14:textId="77777777" w:rsidTr="6D8CDC7F">
        <w:trPr>
          <w:cantSplit/>
          <w:trHeight w:val="960"/>
          <w:jc w:val="center"/>
        </w:trPr>
        <w:tc>
          <w:tcPr>
            <w:tcW w:w="2848" w:type="dxa"/>
            <w:gridSpan w:val="3"/>
          </w:tcPr>
          <w:p w14:paraId="51E7E42B" w14:textId="6760607C" w:rsidR="002D6C89" w:rsidRPr="00296CE2" w:rsidRDefault="002D6C89" w:rsidP="0A7A762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7605" w:type="dxa"/>
          </w:tcPr>
          <w:p w14:paraId="48292FCB" w14:textId="6F7E2315" w:rsidR="002D6C89" w:rsidRPr="00296CE2" w:rsidRDefault="002D6C89" w:rsidP="5DB2A714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A7A762A" w14:paraId="3C006F2E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3A7D5EBC" w14:textId="15E21028" w:rsidR="0A7A762A" w:rsidRDefault="0A7A762A" w:rsidP="0A7A762A">
            <w:pPr>
              <w:rPr>
                <w:b/>
                <w:i/>
                <w:szCs w:val="24"/>
                <w:lang w:val="en-GB"/>
              </w:rPr>
            </w:pPr>
          </w:p>
        </w:tc>
      </w:tr>
      <w:tr w:rsidR="5DB2A714" w14:paraId="405AFDCD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497A8097" w14:textId="3B781B65" w:rsidR="5DB2A714" w:rsidRDefault="5DB2A714" w:rsidP="5DB2A714">
            <w:pPr>
              <w:rPr>
                <w:b/>
                <w:i/>
                <w:szCs w:val="24"/>
                <w:lang w:val="en-GB"/>
              </w:rPr>
            </w:pPr>
          </w:p>
        </w:tc>
      </w:tr>
      <w:tr w:rsidR="002D6C89" w:rsidRPr="00773B3B" w14:paraId="24CD552F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09588AB1" w14:textId="77777777" w:rsidR="002D6C89" w:rsidRPr="003E2134" w:rsidRDefault="002D6C89" w:rsidP="002D6C8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2D6C89" w:rsidRPr="00773B3B" w14:paraId="54ACECB8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7449BE58" w14:textId="77777777" w:rsidR="002D6C89" w:rsidRPr="00F67683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605" w:type="dxa"/>
          </w:tcPr>
          <w:p w14:paraId="4C1820BE" w14:textId="69F9A301" w:rsidR="002D6C89" w:rsidRPr="003E2134" w:rsidRDefault="002D6C89" w:rsidP="61C39C77">
            <w:pPr>
              <w:spacing w:line="259" w:lineRule="auto"/>
              <w:rPr>
                <w:b/>
                <w:szCs w:val="24"/>
                <w:lang w:val="en-GB"/>
              </w:rPr>
            </w:pPr>
          </w:p>
        </w:tc>
      </w:tr>
      <w:tr w:rsidR="002D6C89" w:rsidRPr="00773B3B" w14:paraId="14FFF14B" w14:textId="77777777" w:rsidTr="6D8CDC7F">
        <w:trPr>
          <w:cantSplit/>
          <w:trHeight w:val="300"/>
          <w:jc w:val="center"/>
        </w:trPr>
        <w:tc>
          <w:tcPr>
            <w:tcW w:w="2848" w:type="dxa"/>
            <w:gridSpan w:val="3"/>
          </w:tcPr>
          <w:p w14:paraId="09022491" w14:textId="2F1F1446" w:rsidR="002D6C89" w:rsidRPr="00296CE2" w:rsidRDefault="60257360" w:rsidP="6D8CDC7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b/>
                <w:bCs/>
                <w:szCs w:val="22"/>
              </w:rPr>
            </w:pPr>
            <w:r w:rsidRPr="6D8CDC7F">
              <w:rPr>
                <w:rFonts w:cs="Arial"/>
                <w:b/>
                <w:bCs/>
                <w:sz w:val="20"/>
              </w:rPr>
              <w:t xml:space="preserve">PCC Board of Directors </w:t>
            </w:r>
          </w:p>
        </w:tc>
        <w:tc>
          <w:tcPr>
            <w:tcW w:w="7605" w:type="dxa"/>
          </w:tcPr>
          <w:p w14:paraId="50857920" w14:textId="599561C8" w:rsidR="002D6C89" w:rsidRPr="00296CE2" w:rsidRDefault="668C09C4" w:rsidP="25947625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D8CDC7F">
              <w:rPr>
                <w:rFonts w:ascii="Arial" w:hAnsi="Arial"/>
                <w:sz w:val="20"/>
                <w:szCs w:val="20"/>
                <w:lang w:val="en-GB"/>
              </w:rPr>
              <w:t>We meet on the</w:t>
            </w:r>
            <w:r w:rsidR="14C9D62A"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 17</w:t>
            </w:r>
            <w:r w:rsidR="14C9D62A" w:rsidRPr="6D8CDC7F">
              <w:rPr>
                <w:rFonts w:ascii="Arial" w:hAnsi="Arial"/>
                <w:sz w:val="20"/>
                <w:szCs w:val="20"/>
                <w:vertAlign w:val="superscript"/>
                <w:lang w:val="en-GB"/>
              </w:rPr>
              <w:t>th</w:t>
            </w:r>
            <w:r w:rsidR="14C9D62A" w:rsidRPr="6D8CDC7F">
              <w:rPr>
                <w:rFonts w:ascii="Arial" w:hAnsi="Arial"/>
                <w:sz w:val="20"/>
                <w:szCs w:val="20"/>
                <w:lang w:val="en-GB"/>
              </w:rPr>
              <w:t xml:space="preserve"> of February</w:t>
            </w:r>
          </w:p>
          <w:p w14:paraId="32417A5C" w14:textId="54A28C04" w:rsidR="002D6C89" w:rsidRPr="00296CE2" w:rsidRDefault="002D6C89" w:rsidP="25947625">
            <w:pPr>
              <w:rPr>
                <w:szCs w:val="24"/>
                <w:lang w:val="en-GB"/>
              </w:rPr>
            </w:pPr>
          </w:p>
        </w:tc>
      </w:tr>
      <w:tr w:rsidR="6D8CDC7F" w14:paraId="2F1B330C" w14:textId="77777777" w:rsidTr="6D8CDC7F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3F35EA5A" w14:textId="149E6CFC" w:rsidR="14C9D62A" w:rsidRDefault="14C9D62A" w:rsidP="6D8CDC7F">
            <w:pPr>
              <w:pStyle w:val="PresOff1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 xml:space="preserve">Interview Board </w:t>
            </w:r>
          </w:p>
        </w:tc>
        <w:tc>
          <w:tcPr>
            <w:tcW w:w="7605" w:type="dxa"/>
          </w:tcPr>
          <w:p w14:paraId="71766DD9" w14:textId="489C890E" w:rsidR="14C9D62A" w:rsidRDefault="14C9D62A" w:rsidP="6D8CDC7F">
            <w:pPr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I will be on an interview board on the 15</w:t>
            </w:r>
            <w:r w:rsidRPr="6D8CDC7F">
              <w:rPr>
                <w:szCs w:val="24"/>
                <w:vertAlign w:val="superscript"/>
                <w:lang w:val="en-GB"/>
              </w:rPr>
              <w:t>th</w:t>
            </w:r>
            <w:r w:rsidRPr="6D8CDC7F">
              <w:rPr>
                <w:szCs w:val="24"/>
                <w:lang w:val="en-GB"/>
              </w:rPr>
              <w:t xml:space="preserve"> of February for a new employee for ULSL.</w:t>
            </w:r>
          </w:p>
        </w:tc>
      </w:tr>
      <w:tr w:rsidR="6D8CDC7F" w14:paraId="205BA576" w14:textId="77777777" w:rsidTr="6D8CDC7F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67354EB8" w14:textId="55260443" w:rsidR="14C9D62A" w:rsidRDefault="14C9D62A" w:rsidP="6D8CDC7F">
            <w:pPr>
              <w:pStyle w:val="PresOff1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>Governing Authority Finance HR and Assett Management Committee</w:t>
            </w:r>
          </w:p>
        </w:tc>
        <w:tc>
          <w:tcPr>
            <w:tcW w:w="7605" w:type="dxa"/>
          </w:tcPr>
          <w:p w14:paraId="40FDC903" w14:textId="118CA5FF" w:rsidR="14C9D62A" w:rsidRDefault="14C9D62A" w:rsidP="6D8CDC7F">
            <w:pPr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We meet on the 16</w:t>
            </w:r>
            <w:r w:rsidRPr="6D8CDC7F">
              <w:rPr>
                <w:szCs w:val="24"/>
                <w:vertAlign w:val="superscript"/>
                <w:lang w:val="en-GB"/>
              </w:rPr>
              <w:t>th</w:t>
            </w:r>
            <w:r w:rsidRPr="6D8CDC7F">
              <w:rPr>
                <w:szCs w:val="24"/>
                <w:lang w:val="en-GB"/>
              </w:rPr>
              <w:t xml:space="preserve"> of February</w:t>
            </w:r>
          </w:p>
        </w:tc>
      </w:tr>
      <w:tr w:rsidR="002D6C89" w:rsidRPr="00773B3B" w14:paraId="5235C329" w14:textId="77777777" w:rsidTr="6D8CDC7F">
        <w:trPr>
          <w:cantSplit/>
          <w:trHeight w:val="705"/>
          <w:jc w:val="center"/>
        </w:trPr>
        <w:tc>
          <w:tcPr>
            <w:tcW w:w="2848" w:type="dxa"/>
            <w:gridSpan w:val="3"/>
          </w:tcPr>
          <w:p w14:paraId="39D883DE" w14:textId="222D6BD3" w:rsidR="002D6C89" w:rsidRPr="00296CE2" w:rsidRDefault="099D7D4B" w:rsidP="1AD0437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1AD0437B">
              <w:rPr>
                <w:rFonts w:cs="Arial"/>
                <w:b/>
                <w:bCs/>
                <w:sz w:val="20"/>
              </w:rPr>
              <w:t>Events</w:t>
            </w:r>
          </w:p>
        </w:tc>
        <w:tc>
          <w:tcPr>
            <w:tcW w:w="7605" w:type="dxa"/>
          </w:tcPr>
          <w:p w14:paraId="71992C36" w14:textId="1B3CC7C8" w:rsidR="002D6C89" w:rsidRPr="00296CE2" w:rsidRDefault="39FB545D" w:rsidP="2565923E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2565923E">
              <w:rPr>
                <w:rFonts w:ascii="Arial" w:hAnsi="Arial"/>
                <w:sz w:val="20"/>
                <w:szCs w:val="20"/>
                <w:lang w:val="en-GB"/>
              </w:rPr>
              <w:t>Planned events:</w:t>
            </w:r>
          </w:p>
          <w:p w14:paraId="67604140" w14:textId="669345DB" w:rsidR="002D6C89" w:rsidRPr="00296CE2" w:rsidRDefault="7728B689" w:rsidP="2565923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  <w:lang w:val="en-GB"/>
              </w:rPr>
            </w:pPr>
            <w:r w:rsidRPr="2565923E">
              <w:rPr>
                <w:rFonts w:ascii="Arial" w:hAnsi="Arial"/>
                <w:sz w:val="20"/>
                <w:szCs w:val="20"/>
                <w:lang w:val="en-GB"/>
              </w:rPr>
              <w:t>Love Week Quiz</w:t>
            </w:r>
          </w:p>
          <w:p w14:paraId="0F2ABD9A" w14:textId="0383CA00" w:rsidR="002D6C89" w:rsidRPr="00296CE2" w:rsidRDefault="7728B689" w:rsidP="256592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2565923E">
              <w:rPr>
                <w:rFonts w:ascii="Arial" w:hAnsi="Arial"/>
                <w:sz w:val="20"/>
                <w:szCs w:val="20"/>
                <w:lang w:val="en-GB"/>
              </w:rPr>
              <w:t xml:space="preserve">Traffic Light Party with DJ’s / Band Riff Shop. </w:t>
            </w:r>
          </w:p>
          <w:p w14:paraId="53580073" w14:textId="5C82FE69" w:rsidR="002D6C89" w:rsidRPr="00296CE2" w:rsidRDefault="0489A017" w:rsidP="256592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2565923E">
              <w:rPr>
                <w:rFonts w:ascii="Arial" w:hAnsi="Arial"/>
                <w:sz w:val="20"/>
                <w:szCs w:val="20"/>
                <w:lang w:val="en-GB"/>
              </w:rPr>
              <w:t>The Student Forum</w:t>
            </w:r>
          </w:p>
          <w:p w14:paraId="52BC52FB" w14:textId="2A8279F1" w:rsidR="002D6C89" w:rsidRPr="00296CE2" w:rsidRDefault="0489A017" w:rsidP="256592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2565923E">
              <w:rPr>
                <w:rFonts w:ascii="Arial" w:hAnsi="Arial"/>
                <w:sz w:val="20"/>
                <w:szCs w:val="20"/>
                <w:lang w:val="en-GB"/>
              </w:rPr>
              <w:t>Seachtain na Gaeilge Event</w:t>
            </w:r>
          </w:p>
          <w:p w14:paraId="4247A946" w14:textId="3951F46D" w:rsidR="002D6C89" w:rsidRPr="00296CE2" w:rsidRDefault="0489A017" w:rsidP="256592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2565923E">
              <w:rPr>
                <w:szCs w:val="24"/>
                <w:lang w:val="en-GB"/>
              </w:rPr>
              <w:t>Charity Week</w:t>
            </w:r>
          </w:p>
        </w:tc>
      </w:tr>
      <w:tr w:rsidR="0A7A762A" w14:paraId="092E066A" w14:textId="77777777" w:rsidTr="6D8CDC7F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00A45BF7" w14:textId="5EC16DCA" w:rsidR="2D0C873D" w:rsidRDefault="195DED58" w:rsidP="1AD0437B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 xml:space="preserve">Student Officer Week – Week 6 </w:t>
            </w:r>
          </w:p>
        </w:tc>
        <w:tc>
          <w:tcPr>
            <w:tcW w:w="7605" w:type="dxa"/>
          </w:tcPr>
          <w:p w14:paraId="2161634E" w14:textId="6627B794" w:rsidR="2D0C873D" w:rsidRDefault="195DED58" w:rsidP="0A7A762A">
            <w:pPr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I will be promoting my role and answering questions abo</w:t>
            </w:r>
            <w:r w:rsidR="644BCD2F" w:rsidRPr="6D8CDC7F">
              <w:rPr>
                <w:szCs w:val="24"/>
                <w:lang w:val="en-GB"/>
              </w:rPr>
              <w:t>ut the role in week 6.</w:t>
            </w:r>
          </w:p>
        </w:tc>
      </w:tr>
      <w:tr w:rsidR="0A7A762A" w14:paraId="379BD13A" w14:textId="77777777" w:rsidTr="6D8CDC7F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66974DD3" w14:textId="5635C378" w:rsidR="2D0C873D" w:rsidRDefault="6098B00F" w:rsidP="1AD0437B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1AD0437B">
              <w:rPr>
                <w:b/>
                <w:bCs/>
                <w:szCs w:val="22"/>
              </w:rPr>
              <w:t>Student Forum</w:t>
            </w:r>
          </w:p>
        </w:tc>
        <w:tc>
          <w:tcPr>
            <w:tcW w:w="7605" w:type="dxa"/>
          </w:tcPr>
          <w:p w14:paraId="05747FAA" w14:textId="250882B5" w:rsidR="0A7A762A" w:rsidRDefault="69CDF933" w:rsidP="6D8CDC7F">
            <w:pPr>
              <w:spacing w:line="259" w:lineRule="auto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Work on the Student Forum and run it successfully</w:t>
            </w:r>
          </w:p>
        </w:tc>
      </w:tr>
      <w:tr w:rsidR="002D6C89" w:rsidRPr="00773B3B" w14:paraId="049BA3AE" w14:textId="77777777" w:rsidTr="6D8CDC7F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738CE8D6" w14:textId="0F880D7E" w:rsidR="002D6C89" w:rsidRPr="00296CE2" w:rsidRDefault="07F3CD0C" w:rsidP="1AD0437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1AD0437B">
              <w:rPr>
                <w:rFonts w:cs="Arial"/>
                <w:b/>
                <w:bCs/>
                <w:sz w:val="20"/>
              </w:rPr>
              <w:t>Maguires Pitches MOU</w:t>
            </w:r>
          </w:p>
        </w:tc>
        <w:tc>
          <w:tcPr>
            <w:tcW w:w="7605" w:type="dxa"/>
          </w:tcPr>
          <w:p w14:paraId="7FCD5DFD" w14:textId="24EF042E" w:rsidR="002D6C89" w:rsidRPr="00296CE2" w:rsidRDefault="07F3CD0C" w:rsidP="002D6C8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I would like to review the Maguires Pitches MOU between ULSL and UL Sport as I </w:t>
            </w:r>
            <w:r w:rsidR="1E93F160" w:rsidRPr="25947625">
              <w:rPr>
                <w:rFonts w:ascii="Arial" w:hAnsi="Arial"/>
                <w:sz w:val="20"/>
                <w:szCs w:val="20"/>
                <w:lang w:val="en-GB"/>
              </w:rPr>
              <w:t>do not</w:t>
            </w:r>
            <w:r w:rsidRPr="25947625">
              <w:rPr>
                <w:rFonts w:ascii="Arial" w:hAnsi="Arial"/>
                <w:sz w:val="20"/>
                <w:szCs w:val="20"/>
                <w:lang w:val="en-GB"/>
              </w:rPr>
              <w:t xml:space="preserve"> believe it is currently being met. </w:t>
            </w:r>
          </w:p>
        </w:tc>
      </w:tr>
      <w:tr w:rsidR="6D8CDC7F" w14:paraId="003480C0" w14:textId="77777777" w:rsidTr="6D8CDC7F">
        <w:trPr>
          <w:cantSplit/>
          <w:trHeight w:val="990"/>
          <w:jc w:val="center"/>
        </w:trPr>
        <w:tc>
          <w:tcPr>
            <w:tcW w:w="2848" w:type="dxa"/>
            <w:gridSpan w:val="3"/>
          </w:tcPr>
          <w:p w14:paraId="67DEA486" w14:textId="4824F80F" w:rsidR="34A61841" w:rsidRDefault="34A61841" w:rsidP="6D8CDC7F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>Governing Authority – All day meeting 24</w:t>
            </w:r>
            <w:r w:rsidRPr="6D8CDC7F">
              <w:rPr>
                <w:b/>
                <w:bCs/>
                <w:szCs w:val="22"/>
                <w:vertAlign w:val="superscript"/>
              </w:rPr>
              <w:t>th</w:t>
            </w:r>
            <w:r w:rsidRPr="6D8CDC7F">
              <w:rPr>
                <w:b/>
                <w:bCs/>
                <w:szCs w:val="22"/>
              </w:rPr>
              <w:t xml:space="preserve"> of February </w:t>
            </w:r>
          </w:p>
        </w:tc>
        <w:tc>
          <w:tcPr>
            <w:tcW w:w="7605" w:type="dxa"/>
          </w:tcPr>
          <w:p w14:paraId="6A88DE21" w14:textId="40D6322C" w:rsidR="34A61841" w:rsidRDefault="34A61841" w:rsidP="6D8CDC7F">
            <w:pPr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We have a full day meeting of GA on February 24</w:t>
            </w:r>
            <w:r w:rsidRPr="6D8CDC7F">
              <w:rPr>
                <w:szCs w:val="24"/>
                <w:vertAlign w:val="superscript"/>
                <w:lang w:val="en-GB"/>
              </w:rPr>
              <w:t>th</w:t>
            </w:r>
            <w:r w:rsidRPr="6D8CDC7F">
              <w:rPr>
                <w:szCs w:val="24"/>
                <w:lang w:val="en-GB"/>
              </w:rPr>
              <w:t xml:space="preserve"> where we will be discussing the UL Strategic</w:t>
            </w:r>
          </w:p>
        </w:tc>
      </w:tr>
      <w:tr w:rsidR="2565923E" w14:paraId="3A706B6F" w14:textId="77777777" w:rsidTr="6D8CDC7F">
        <w:trPr>
          <w:cantSplit/>
          <w:trHeight w:val="615"/>
          <w:jc w:val="center"/>
        </w:trPr>
        <w:tc>
          <w:tcPr>
            <w:tcW w:w="2848" w:type="dxa"/>
            <w:gridSpan w:val="3"/>
          </w:tcPr>
          <w:p w14:paraId="54A41021" w14:textId="345ECDCD" w:rsidR="2565923E" w:rsidRDefault="03893665" w:rsidP="2565923E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lastRenderedPageBreak/>
              <w:t>Blue SOS phones</w:t>
            </w:r>
          </w:p>
        </w:tc>
        <w:tc>
          <w:tcPr>
            <w:tcW w:w="7605" w:type="dxa"/>
          </w:tcPr>
          <w:p w14:paraId="7A8F8731" w14:textId="07E95C27" w:rsidR="2565923E" w:rsidRDefault="03893665" w:rsidP="2565923E">
            <w:pPr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 xml:space="preserve">I would like to work on a social media post with Seán to </w:t>
            </w:r>
            <w:r w:rsidR="5D6F3DC3" w:rsidRPr="6D8CDC7F">
              <w:rPr>
                <w:szCs w:val="24"/>
                <w:lang w:val="en-GB"/>
              </w:rPr>
              <w:t>highlight</w:t>
            </w:r>
            <w:r w:rsidRPr="6D8CDC7F">
              <w:rPr>
                <w:szCs w:val="24"/>
                <w:lang w:val="en-GB"/>
              </w:rPr>
              <w:t xml:space="preserve"> the blue SOS phones on Campus,</w:t>
            </w:r>
          </w:p>
        </w:tc>
      </w:tr>
      <w:tr w:rsidR="2565923E" w14:paraId="5A1B5074" w14:textId="77777777" w:rsidTr="6D8CDC7F">
        <w:trPr>
          <w:cantSplit/>
          <w:trHeight w:val="330"/>
          <w:jc w:val="center"/>
        </w:trPr>
        <w:tc>
          <w:tcPr>
            <w:tcW w:w="2848" w:type="dxa"/>
            <w:gridSpan w:val="3"/>
          </w:tcPr>
          <w:p w14:paraId="08C34943" w14:textId="21A49BD7" w:rsidR="2565923E" w:rsidRDefault="5D680D65" w:rsidP="2565923E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  <w:r w:rsidRPr="6D8CDC7F">
              <w:rPr>
                <w:b/>
                <w:bCs/>
                <w:szCs w:val="22"/>
              </w:rPr>
              <w:t>Tiktok</w:t>
            </w:r>
          </w:p>
        </w:tc>
        <w:tc>
          <w:tcPr>
            <w:tcW w:w="7605" w:type="dxa"/>
          </w:tcPr>
          <w:p w14:paraId="3E93831D" w14:textId="21A3A831" w:rsidR="2565923E" w:rsidRDefault="5D680D65" w:rsidP="2565923E">
            <w:pPr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 xml:space="preserve">I would like to do a </w:t>
            </w:r>
            <w:r w:rsidR="73D97D11" w:rsidRPr="6D8CDC7F">
              <w:rPr>
                <w:szCs w:val="24"/>
                <w:lang w:val="en-GB"/>
              </w:rPr>
              <w:t>TikTok</w:t>
            </w:r>
            <w:r w:rsidRPr="6D8CDC7F">
              <w:rPr>
                <w:szCs w:val="24"/>
                <w:lang w:val="en-GB"/>
              </w:rPr>
              <w:t xml:space="preserve"> of a day in my life as student president to try to promote the role. </w:t>
            </w:r>
          </w:p>
        </w:tc>
      </w:tr>
      <w:tr w:rsidR="2565923E" w14:paraId="3F6AB1D0" w14:textId="77777777" w:rsidTr="6D8CDC7F">
        <w:trPr>
          <w:cantSplit/>
          <w:trHeight w:val="330"/>
          <w:jc w:val="center"/>
        </w:trPr>
        <w:tc>
          <w:tcPr>
            <w:tcW w:w="2848" w:type="dxa"/>
            <w:gridSpan w:val="3"/>
          </w:tcPr>
          <w:p w14:paraId="4082691E" w14:textId="708A121E" w:rsidR="2565923E" w:rsidRDefault="2565923E" w:rsidP="2565923E">
            <w:pPr>
              <w:pStyle w:val="PresOff1"/>
              <w:spacing w:line="360" w:lineRule="atLeast"/>
              <w:rPr>
                <w:b/>
                <w:bCs/>
                <w:szCs w:val="22"/>
              </w:rPr>
            </w:pPr>
          </w:p>
        </w:tc>
        <w:tc>
          <w:tcPr>
            <w:tcW w:w="7605" w:type="dxa"/>
          </w:tcPr>
          <w:p w14:paraId="6D666DD4" w14:textId="1CD7490D" w:rsidR="2565923E" w:rsidRDefault="2565923E" w:rsidP="2565923E">
            <w:pPr>
              <w:rPr>
                <w:szCs w:val="24"/>
                <w:lang w:val="en-GB"/>
              </w:rPr>
            </w:pPr>
          </w:p>
        </w:tc>
      </w:tr>
      <w:tr w:rsidR="002D6C89" w:rsidRPr="00773B3B" w14:paraId="5E4D4209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61E30BEC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2D6C89" w:rsidRPr="00773B3B" w14:paraId="5817137E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4EB4349" w14:textId="77777777" w:rsidR="002D6C89" w:rsidRPr="00F67683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605" w:type="dxa"/>
          </w:tcPr>
          <w:p w14:paraId="60813690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2D6C89" w:rsidRPr="00773B3B" w14:paraId="2B7AA43C" w14:textId="77777777" w:rsidTr="6D8CDC7F">
        <w:trPr>
          <w:cantSplit/>
          <w:trHeight w:val="555"/>
          <w:jc w:val="center"/>
        </w:trPr>
        <w:tc>
          <w:tcPr>
            <w:tcW w:w="2848" w:type="dxa"/>
            <w:gridSpan w:val="3"/>
          </w:tcPr>
          <w:p w14:paraId="0853B92B" w14:textId="4371D83C" w:rsidR="002D6C89" w:rsidRPr="00296CE2" w:rsidRDefault="682F61FE" w:rsidP="2594762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6D8CDC7F">
              <w:rPr>
                <w:rFonts w:cs="Arial"/>
                <w:sz w:val="20"/>
              </w:rPr>
              <w:t>Reconnect Week</w:t>
            </w:r>
          </w:p>
        </w:tc>
        <w:tc>
          <w:tcPr>
            <w:tcW w:w="7605" w:type="dxa"/>
          </w:tcPr>
          <w:p w14:paraId="0EF36BC9" w14:textId="3011AC04" w:rsidR="002D6C89" w:rsidRPr="00296CE2" w:rsidRDefault="682F61FE" w:rsidP="030F1EA9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6D8CDC7F">
              <w:rPr>
                <w:rFonts w:ascii="Arial" w:hAnsi="Arial"/>
                <w:sz w:val="20"/>
                <w:szCs w:val="20"/>
                <w:lang w:val="en-GB"/>
              </w:rPr>
              <w:t>I helped with the running of the Maze and the Circus, where I met many students.</w:t>
            </w:r>
          </w:p>
        </w:tc>
      </w:tr>
      <w:tr w:rsidR="0A7A762A" w14:paraId="4FB9F03C" w14:textId="77777777" w:rsidTr="6D8CDC7F">
        <w:trPr>
          <w:cantSplit/>
          <w:trHeight w:val="990"/>
          <w:jc w:val="center"/>
        </w:trPr>
        <w:tc>
          <w:tcPr>
            <w:tcW w:w="2848" w:type="dxa"/>
            <w:gridSpan w:val="3"/>
          </w:tcPr>
          <w:p w14:paraId="557195BA" w14:textId="60265806" w:rsidR="721F61A5" w:rsidRDefault="290D7B09" w:rsidP="0A7A762A">
            <w:pPr>
              <w:pStyle w:val="PresOff1"/>
              <w:spacing w:line="360" w:lineRule="atLeast"/>
              <w:rPr>
                <w:szCs w:val="22"/>
              </w:rPr>
            </w:pPr>
            <w:r w:rsidRPr="6D8CDC7F">
              <w:rPr>
                <w:szCs w:val="22"/>
              </w:rPr>
              <w:t>C&amp;S Council</w:t>
            </w:r>
          </w:p>
        </w:tc>
        <w:tc>
          <w:tcPr>
            <w:tcW w:w="7605" w:type="dxa"/>
          </w:tcPr>
          <w:p w14:paraId="7A6F2EC0" w14:textId="4EBEEC9A" w:rsidR="721F61A5" w:rsidRDefault="290D7B09" w:rsidP="0A7A762A">
            <w:pPr>
              <w:spacing w:line="259" w:lineRule="auto"/>
              <w:rPr>
                <w:szCs w:val="24"/>
                <w:lang w:val="en-GB"/>
              </w:rPr>
            </w:pPr>
            <w:r w:rsidRPr="6D8CDC7F">
              <w:rPr>
                <w:szCs w:val="24"/>
                <w:lang w:val="en-GB"/>
              </w:rPr>
              <w:t>I attended C&amp;S council on 8</w:t>
            </w:r>
            <w:r w:rsidRPr="6D8CDC7F">
              <w:rPr>
                <w:szCs w:val="24"/>
                <w:vertAlign w:val="superscript"/>
                <w:lang w:val="en-GB"/>
              </w:rPr>
              <w:t>th</w:t>
            </w:r>
            <w:r w:rsidRPr="6D8CDC7F">
              <w:rPr>
                <w:szCs w:val="24"/>
                <w:lang w:val="en-GB"/>
              </w:rPr>
              <w:t xml:space="preserve"> of February. It is great to see so many C&amp;S having a return to </w:t>
            </w:r>
            <w:r w:rsidR="409E3C6F" w:rsidRPr="6D8CDC7F">
              <w:rPr>
                <w:szCs w:val="24"/>
                <w:lang w:val="en-GB"/>
              </w:rPr>
              <w:t>normal activities.</w:t>
            </w:r>
            <w:r w:rsidRPr="6D8CDC7F">
              <w:rPr>
                <w:szCs w:val="24"/>
                <w:lang w:val="en-GB"/>
              </w:rPr>
              <w:t xml:space="preserve"> </w:t>
            </w:r>
          </w:p>
        </w:tc>
      </w:tr>
      <w:tr w:rsidR="002D6C89" w:rsidRPr="00773B3B" w14:paraId="72B0F59A" w14:textId="77777777" w:rsidTr="6D8CDC7F">
        <w:trPr>
          <w:cantSplit/>
          <w:trHeight w:val="300"/>
          <w:jc w:val="center"/>
        </w:trPr>
        <w:tc>
          <w:tcPr>
            <w:tcW w:w="2848" w:type="dxa"/>
            <w:gridSpan w:val="3"/>
          </w:tcPr>
          <w:p w14:paraId="7BE2D6BA" w14:textId="47B8EE21" w:rsidR="002D6C89" w:rsidRPr="00296CE2" w:rsidRDefault="002D6C89" w:rsidP="2594762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7605" w:type="dxa"/>
          </w:tcPr>
          <w:p w14:paraId="4854A7AA" w14:textId="6ECC29C9" w:rsidR="002D6C89" w:rsidRPr="00296CE2" w:rsidRDefault="002D6C89" w:rsidP="5DB2A714">
            <w:pPr>
              <w:spacing w:line="259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A7A762A" w14:paraId="35D666CA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576FC257" w14:textId="136D7DE4" w:rsidR="0A7A762A" w:rsidRDefault="0A7A762A" w:rsidP="0A7A762A">
            <w:pPr>
              <w:rPr>
                <w:b/>
                <w:szCs w:val="24"/>
                <w:lang w:val="en-GB"/>
              </w:rPr>
            </w:pPr>
          </w:p>
        </w:tc>
      </w:tr>
      <w:tr w:rsidR="002D6C89" w:rsidRPr="00773B3B" w14:paraId="4EE8C546" w14:textId="77777777" w:rsidTr="6D8CDC7F">
        <w:trPr>
          <w:cantSplit/>
          <w:trHeight w:val="468"/>
          <w:jc w:val="center"/>
        </w:trPr>
        <w:tc>
          <w:tcPr>
            <w:tcW w:w="10453" w:type="dxa"/>
            <w:gridSpan w:val="4"/>
            <w:shd w:val="clear" w:color="auto" w:fill="D9D9D9" w:themeFill="background1" w:themeFillShade="D9"/>
          </w:tcPr>
          <w:p w14:paraId="09CB14C7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2D6C89" w:rsidRPr="00773B3B" w14:paraId="01D74849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52E4E3FF" w14:textId="77777777" w:rsidR="002D6C89" w:rsidRPr="003E2134" w:rsidRDefault="002D6C89" w:rsidP="002D6C8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605" w:type="dxa"/>
          </w:tcPr>
          <w:p w14:paraId="320B981C" w14:textId="77777777" w:rsidR="002D6C89" w:rsidRPr="003E2134" w:rsidRDefault="002D6C89" w:rsidP="002D6C8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8D57CB" w:rsidRPr="00773B3B" w14:paraId="7AFADA37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3AFCD164" w14:textId="02C80C54" w:rsidR="008D57CB" w:rsidRPr="00296CE2" w:rsidRDefault="274BC353" w:rsidP="1AD0437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2565923E">
              <w:rPr>
                <w:rFonts w:cs="Arial"/>
                <w:sz w:val="20"/>
              </w:rPr>
              <w:t>N/A</w:t>
            </w:r>
          </w:p>
        </w:tc>
        <w:tc>
          <w:tcPr>
            <w:tcW w:w="7605" w:type="dxa"/>
          </w:tcPr>
          <w:p w14:paraId="0FF9BE01" w14:textId="47D818B8" w:rsidR="008D57CB" w:rsidRPr="00296CE2" w:rsidRDefault="008D57CB" w:rsidP="000E644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618F1F21" w14:paraId="03C5D2E5" w14:textId="77777777" w:rsidTr="6D8CDC7F">
        <w:trPr>
          <w:cantSplit/>
          <w:trHeight w:val="468"/>
          <w:jc w:val="center"/>
        </w:trPr>
        <w:tc>
          <w:tcPr>
            <w:tcW w:w="2848" w:type="dxa"/>
            <w:gridSpan w:val="3"/>
          </w:tcPr>
          <w:p w14:paraId="46288065" w14:textId="09DBEB12" w:rsidR="1F2A6F17" w:rsidRDefault="1F2A6F17" w:rsidP="5DB2A714">
            <w:pPr>
              <w:pStyle w:val="PresOff1"/>
              <w:spacing w:line="360" w:lineRule="atLeast"/>
            </w:pPr>
          </w:p>
        </w:tc>
        <w:tc>
          <w:tcPr>
            <w:tcW w:w="7605" w:type="dxa"/>
          </w:tcPr>
          <w:p w14:paraId="47BE523E" w14:textId="7E4D5FF6" w:rsidR="1F2A6F17" w:rsidRDefault="1F2A6F17" w:rsidP="5DB2A714">
            <w:pPr>
              <w:spacing w:line="259" w:lineRule="auto"/>
              <w:rPr>
                <w:lang w:val="en-GB"/>
              </w:rPr>
            </w:pPr>
          </w:p>
        </w:tc>
      </w:tr>
      <w:tr w:rsidR="008D57CB" w:rsidRPr="00773B3B" w14:paraId="56CFF376" w14:textId="77777777" w:rsidTr="6D8CDC7F">
        <w:trPr>
          <w:cantSplit/>
          <w:trHeight w:val="525"/>
          <w:jc w:val="center"/>
        </w:trPr>
        <w:tc>
          <w:tcPr>
            <w:tcW w:w="2848" w:type="dxa"/>
            <w:gridSpan w:val="3"/>
          </w:tcPr>
          <w:p w14:paraId="0492767B" w14:textId="052B4CF5" w:rsidR="008D57CB" w:rsidRPr="00296CE2" w:rsidRDefault="008D57CB" w:rsidP="5DB2A71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7605" w:type="dxa"/>
          </w:tcPr>
          <w:p w14:paraId="01D801F6" w14:textId="3B5A846F" w:rsidR="008D57CB" w:rsidRPr="00296CE2" w:rsidRDefault="008D57CB" w:rsidP="5DB2A714">
            <w:pPr>
              <w:rPr>
                <w:lang w:val="en-GB"/>
              </w:rPr>
            </w:pPr>
          </w:p>
        </w:tc>
      </w:tr>
      <w:tr w:rsidR="618F1F21" w14:paraId="7934FFAB" w14:textId="77777777" w:rsidTr="6D8CDC7F">
        <w:trPr>
          <w:cantSplit/>
          <w:trHeight w:val="525"/>
          <w:jc w:val="center"/>
        </w:trPr>
        <w:tc>
          <w:tcPr>
            <w:tcW w:w="2848" w:type="dxa"/>
            <w:gridSpan w:val="3"/>
          </w:tcPr>
          <w:p w14:paraId="4EC9CA6E" w14:textId="3128B14D" w:rsidR="1F2A6F17" w:rsidRDefault="1F2A6F17" w:rsidP="5DB2A714">
            <w:pPr>
              <w:pStyle w:val="PresOff1"/>
              <w:spacing w:line="360" w:lineRule="atLeast"/>
            </w:pPr>
          </w:p>
        </w:tc>
        <w:tc>
          <w:tcPr>
            <w:tcW w:w="7605" w:type="dxa"/>
          </w:tcPr>
          <w:p w14:paraId="21E3B476" w14:textId="55952AC9" w:rsidR="1F2A6F17" w:rsidRDefault="1F2A6F17" w:rsidP="5DB2A714">
            <w:pPr>
              <w:rPr>
                <w:lang w:val="en-GB"/>
              </w:rPr>
            </w:pP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EC60" w14:textId="77777777" w:rsidR="000A0E92" w:rsidRDefault="000A0E92">
      <w:r>
        <w:separator/>
      </w:r>
    </w:p>
  </w:endnote>
  <w:endnote w:type="continuationSeparator" w:id="0">
    <w:p w14:paraId="5C10E630" w14:textId="77777777" w:rsidR="000A0E92" w:rsidRDefault="000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71812555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C1E7C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D049" w14:textId="77777777" w:rsidR="000A0E92" w:rsidRDefault="000A0E92">
      <w:r>
        <w:separator/>
      </w:r>
    </w:p>
  </w:footnote>
  <w:footnote w:type="continuationSeparator" w:id="0">
    <w:p w14:paraId="3EAC44D1" w14:textId="77777777" w:rsidR="000A0E92" w:rsidRDefault="000A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jXYkly0hwnU5bq" int2:id="QOHVQ1bt">
      <int2:state int2:type="LegacyProofing" int2:value="Rejected"/>
    </int2:textHash>
    <int2:textHash int2:hashCode="XvtKwiEvEJ68iJ" int2:id="II6LbNYo">
      <int2:state int2:type="LegacyProofing" int2:value="Rejected"/>
    </int2:textHash>
    <int2:textHash int2:hashCode="6nl5UCe5vdgjQ7" int2:id="b1K5GHXp">
      <int2:state int2:type="LegacyProofing" int2:value="Rejected"/>
    </int2:textHash>
    <int2:textHash int2:hashCode="5auTChxAbXH3+R" int2:id="KURW8bip">
      <int2:state int2:type="LegacyProofing" int2:value="Rejected"/>
    </int2:textHash>
    <int2:textHash int2:hashCode="cykFeGFeUfC0zz" int2:id="uw2iBzlp">
      <int2:state int2:type="LegacyProofing" int2:value="Rejected"/>
    </int2:textHash>
    <int2:textHash int2:hashCode="U8jz/iZk4jo1Xr" int2:id="U1UdlSAT">
      <int2:state int2:type="LegacyProofing" int2:value="Rejected"/>
    </int2:textHash>
    <int2:textHash int2:hashCode="whHXei9uR+8gke" int2:id="7VpZMOZg">
      <int2:state int2:type="AugLoop_Text_Critique" int2:value="Rejected"/>
    </int2:textHash>
    <int2:textHash int2:hashCode="OaSqFp6S55OQjA" int2:id="Wa2IE1Su">
      <int2:state int2:type="LegacyProofing" int2:value="Rejected"/>
    </int2:textHash>
    <int2:textHash int2:hashCode="r+QUEmC4pyxlbm" int2:id="iQDVjBUT">
      <int2:state int2:type="AugLoop_Text_Critique" int2:value="Rejected"/>
    </int2:textHash>
    <int2:textHash int2:hashCode="uuYwZyMkmWT2fX" int2:id="b2dC0ypB">
      <int2:state int2:type="AugLoop_Text_Critique" int2:value="Rejected"/>
    </int2:textHash>
    <int2:textHash int2:hashCode="uRKg84ZfqHQUEe" int2:id="iKmhBbte">
      <int2:state int2:type="LegacyProofing" int2:value="Rejected"/>
    </int2:textHash>
    <int2:textHash int2:hashCode="xvXfjT2OsB7LoB" int2:id="m0nzLH9+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4D9"/>
    <w:multiLevelType w:val="hybridMultilevel"/>
    <w:tmpl w:val="03A8C5DC"/>
    <w:lvl w:ilvl="0" w:tplc="0256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7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60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2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44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CC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A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EA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4F9B"/>
    <w:multiLevelType w:val="hybridMultilevel"/>
    <w:tmpl w:val="67F46866"/>
    <w:lvl w:ilvl="0" w:tplc="974A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89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44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E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A7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42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80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A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182"/>
    <w:multiLevelType w:val="hybridMultilevel"/>
    <w:tmpl w:val="C3D44D90"/>
    <w:lvl w:ilvl="0" w:tplc="E040A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1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E7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D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B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7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E0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6F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C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3DEA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0E92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6225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B41"/>
    <w:rsid w:val="00196C58"/>
    <w:rsid w:val="00197620"/>
    <w:rsid w:val="00197984"/>
    <w:rsid w:val="001A5005"/>
    <w:rsid w:val="001A6529"/>
    <w:rsid w:val="001A71F5"/>
    <w:rsid w:val="001B1DE2"/>
    <w:rsid w:val="001B35CB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3327A"/>
    <w:rsid w:val="00241769"/>
    <w:rsid w:val="002438B1"/>
    <w:rsid w:val="00243A40"/>
    <w:rsid w:val="00245CBB"/>
    <w:rsid w:val="002463C0"/>
    <w:rsid w:val="002535EA"/>
    <w:rsid w:val="002546FE"/>
    <w:rsid w:val="00254C72"/>
    <w:rsid w:val="00254E0A"/>
    <w:rsid w:val="00256B7D"/>
    <w:rsid w:val="0025B303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DD946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59F4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BD3DC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0900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2FA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5ED8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C1E7C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1BDE"/>
    <w:rsid w:val="0097394B"/>
    <w:rsid w:val="00973D87"/>
    <w:rsid w:val="00973F7D"/>
    <w:rsid w:val="0097632B"/>
    <w:rsid w:val="009813CD"/>
    <w:rsid w:val="00983D9C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6F93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4ABDD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4BE8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AE7C2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421B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F65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  <w:rsid w:val="011F83A8"/>
    <w:rsid w:val="01260704"/>
    <w:rsid w:val="0126F527"/>
    <w:rsid w:val="0134C998"/>
    <w:rsid w:val="0147BBCD"/>
    <w:rsid w:val="015F4B22"/>
    <w:rsid w:val="01858716"/>
    <w:rsid w:val="0194FEF1"/>
    <w:rsid w:val="01B29752"/>
    <w:rsid w:val="01B63D5F"/>
    <w:rsid w:val="01C9A9A7"/>
    <w:rsid w:val="01EF2A55"/>
    <w:rsid w:val="01EFE15B"/>
    <w:rsid w:val="01FE3B44"/>
    <w:rsid w:val="022C84F0"/>
    <w:rsid w:val="02319BC0"/>
    <w:rsid w:val="0239240A"/>
    <w:rsid w:val="02B6AE04"/>
    <w:rsid w:val="02B9C072"/>
    <w:rsid w:val="02C697EA"/>
    <w:rsid w:val="02C98033"/>
    <w:rsid w:val="02E14522"/>
    <w:rsid w:val="02F1635E"/>
    <w:rsid w:val="030EBBE6"/>
    <w:rsid w:val="030F1EA9"/>
    <w:rsid w:val="0337DEAC"/>
    <w:rsid w:val="034673B0"/>
    <w:rsid w:val="0355AE18"/>
    <w:rsid w:val="035D8FF6"/>
    <w:rsid w:val="03657A08"/>
    <w:rsid w:val="0369A2E0"/>
    <w:rsid w:val="03893665"/>
    <w:rsid w:val="03914C23"/>
    <w:rsid w:val="03BF78EE"/>
    <w:rsid w:val="03D4A39B"/>
    <w:rsid w:val="03DDA39F"/>
    <w:rsid w:val="041127E8"/>
    <w:rsid w:val="046B81F9"/>
    <w:rsid w:val="0476B419"/>
    <w:rsid w:val="047BD0BA"/>
    <w:rsid w:val="047C388B"/>
    <w:rsid w:val="0480BD21"/>
    <w:rsid w:val="0489A017"/>
    <w:rsid w:val="04A5BA03"/>
    <w:rsid w:val="04C2C74A"/>
    <w:rsid w:val="04C8E66D"/>
    <w:rsid w:val="051C37B0"/>
    <w:rsid w:val="051D6336"/>
    <w:rsid w:val="053C90FA"/>
    <w:rsid w:val="05504A6D"/>
    <w:rsid w:val="05572024"/>
    <w:rsid w:val="056F755A"/>
    <w:rsid w:val="05797400"/>
    <w:rsid w:val="059946F6"/>
    <w:rsid w:val="05BCD384"/>
    <w:rsid w:val="05E45630"/>
    <w:rsid w:val="05EC9DDF"/>
    <w:rsid w:val="062330F8"/>
    <w:rsid w:val="0637FA18"/>
    <w:rsid w:val="06529E60"/>
    <w:rsid w:val="0658F839"/>
    <w:rsid w:val="069DF626"/>
    <w:rsid w:val="06C086BE"/>
    <w:rsid w:val="07154461"/>
    <w:rsid w:val="074A73B9"/>
    <w:rsid w:val="075BC0DF"/>
    <w:rsid w:val="076CC862"/>
    <w:rsid w:val="07733831"/>
    <w:rsid w:val="07D3A93A"/>
    <w:rsid w:val="07D3CA79"/>
    <w:rsid w:val="07EEA17C"/>
    <w:rsid w:val="07F3CD0C"/>
    <w:rsid w:val="07FAFD6A"/>
    <w:rsid w:val="082D03FD"/>
    <w:rsid w:val="08368DC3"/>
    <w:rsid w:val="083BADFD"/>
    <w:rsid w:val="08424798"/>
    <w:rsid w:val="08475B41"/>
    <w:rsid w:val="084E317D"/>
    <w:rsid w:val="085FCFB7"/>
    <w:rsid w:val="086408E0"/>
    <w:rsid w:val="08768B6F"/>
    <w:rsid w:val="0878B114"/>
    <w:rsid w:val="08926137"/>
    <w:rsid w:val="089BE252"/>
    <w:rsid w:val="08BBC8B1"/>
    <w:rsid w:val="08BE9052"/>
    <w:rsid w:val="08FBDA36"/>
    <w:rsid w:val="092CAE1E"/>
    <w:rsid w:val="0931A9BC"/>
    <w:rsid w:val="093D1B44"/>
    <w:rsid w:val="0945492E"/>
    <w:rsid w:val="0965A19C"/>
    <w:rsid w:val="09724A8D"/>
    <w:rsid w:val="09847DCE"/>
    <w:rsid w:val="0994EFBA"/>
    <w:rsid w:val="0994FCB2"/>
    <w:rsid w:val="099D7D4B"/>
    <w:rsid w:val="09B01A6D"/>
    <w:rsid w:val="09BA1D08"/>
    <w:rsid w:val="09D25E24"/>
    <w:rsid w:val="09D2E18A"/>
    <w:rsid w:val="09DC7C44"/>
    <w:rsid w:val="0A51EC5F"/>
    <w:rsid w:val="0A7A762A"/>
    <w:rsid w:val="0A9EBDD3"/>
    <w:rsid w:val="0B136938"/>
    <w:rsid w:val="0B259116"/>
    <w:rsid w:val="0B32B28E"/>
    <w:rsid w:val="0B4631F1"/>
    <w:rsid w:val="0B541784"/>
    <w:rsid w:val="0B60BFFD"/>
    <w:rsid w:val="0B71807C"/>
    <w:rsid w:val="0B71E386"/>
    <w:rsid w:val="0B7E4F19"/>
    <w:rsid w:val="0B957642"/>
    <w:rsid w:val="0BAF86D7"/>
    <w:rsid w:val="0BD41B7F"/>
    <w:rsid w:val="0BDDEDD2"/>
    <w:rsid w:val="0BE93D8C"/>
    <w:rsid w:val="0C21D2AD"/>
    <w:rsid w:val="0C37D0E9"/>
    <w:rsid w:val="0C6DBA42"/>
    <w:rsid w:val="0C75CA90"/>
    <w:rsid w:val="0C837E08"/>
    <w:rsid w:val="0CAF3999"/>
    <w:rsid w:val="0CF28CA8"/>
    <w:rsid w:val="0CF8525C"/>
    <w:rsid w:val="0CFF8DB7"/>
    <w:rsid w:val="0D0D3B44"/>
    <w:rsid w:val="0D0F61D1"/>
    <w:rsid w:val="0D15C042"/>
    <w:rsid w:val="0D1A975F"/>
    <w:rsid w:val="0D444A7A"/>
    <w:rsid w:val="0D55A747"/>
    <w:rsid w:val="0D5EF064"/>
    <w:rsid w:val="0D6560BF"/>
    <w:rsid w:val="0D6768A4"/>
    <w:rsid w:val="0D7E7A5B"/>
    <w:rsid w:val="0D90CBEE"/>
    <w:rsid w:val="0D9A7F80"/>
    <w:rsid w:val="0DD678AC"/>
    <w:rsid w:val="0DD7A478"/>
    <w:rsid w:val="0DE4EBAD"/>
    <w:rsid w:val="0DE9D86F"/>
    <w:rsid w:val="0DF34FFD"/>
    <w:rsid w:val="0DF5DEEB"/>
    <w:rsid w:val="0E12B0E9"/>
    <w:rsid w:val="0E135770"/>
    <w:rsid w:val="0E2BF15C"/>
    <w:rsid w:val="0E3F6D14"/>
    <w:rsid w:val="0E78FF40"/>
    <w:rsid w:val="0E7B980A"/>
    <w:rsid w:val="0E8283D3"/>
    <w:rsid w:val="0E8735E9"/>
    <w:rsid w:val="0E874A98"/>
    <w:rsid w:val="0E9860BF"/>
    <w:rsid w:val="0E9BF827"/>
    <w:rsid w:val="0EC9DFA9"/>
    <w:rsid w:val="0EF2CF5E"/>
    <w:rsid w:val="0F0A5FC8"/>
    <w:rsid w:val="0F0AD723"/>
    <w:rsid w:val="0F1AB0E5"/>
    <w:rsid w:val="0F1F9CF9"/>
    <w:rsid w:val="0F260BE8"/>
    <w:rsid w:val="0F43436F"/>
    <w:rsid w:val="0F465580"/>
    <w:rsid w:val="0F7195A6"/>
    <w:rsid w:val="0F83B4D9"/>
    <w:rsid w:val="0F8913D3"/>
    <w:rsid w:val="0FB7142B"/>
    <w:rsid w:val="1032C239"/>
    <w:rsid w:val="10360CB8"/>
    <w:rsid w:val="103B0825"/>
    <w:rsid w:val="1043B76D"/>
    <w:rsid w:val="109A4F16"/>
    <w:rsid w:val="10BC26A7"/>
    <w:rsid w:val="10C49447"/>
    <w:rsid w:val="10D2AFC8"/>
    <w:rsid w:val="10D75386"/>
    <w:rsid w:val="10EBB002"/>
    <w:rsid w:val="10FD6B87"/>
    <w:rsid w:val="1110C0AF"/>
    <w:rsid w:val="1116C3D4"/>
    <w:rsid w:val="111733F5"/>
    <w:rsid w:val="113093F0"/>
    <w:rsid w:val="113133BB"/>
    <w:rsid w:val="1133B13C"/>
    <w:rsid w:val="1142F808"/>
    <w:rsid w:val="118ECA1A"/>
    <w:rsid w:val="119583C2"/>
    <w:rsid w:val="11B644ED"/>
    <w:rsid w:val="11BA2495"/>
    <w:rsid w:val="11BBBA06"/>
    <w:rsid w:val="11CBAE65"/>
    <w:rsid w:val="11F132E3"/>
    <w:rsid w:val="11F7B24F"/>
    <w:rsid w:val="12764576"/>
    <w:rsid w:val="12900E0B"/>
    <w:rsid w:val="12A0D06B"/>
    <w:rsid w:val="12CCEF0D"/>
    <w:rsid w:val="12EFF360"/>
    <w:rsid w:val="12F87CD7"/>
    <w:rsid w:val="130BBF86"/>
    <w:rsid w:val="1325FB7A"/>
    <w:rsid w:val="132B4B25"/>
    <w:rsid w:val="1337B296"/>
    <w:rsid w:val="133F360C"/>
    <w:rsid w:val="134EEBDA"/>
    <w:rsid w:val="135143D6"/>
    <w:rsid w:val="135BA5DD"/>
    <w:rsid w:val="1361CE01"/>
    <w:rsid w:val="137B582F"/>
    <w:rsid w:val="13907E01"/>
    <w:rsid w:val="139B502E"/>
    <w:rsid w:val="139E83BA"/>
    <w:rsid w:val="13B839BE"/>
    <w:rsid w:val="13BAC08F"/>
    <w:rsid w:val="13C8C23E"/>
    <w:rsid w:val="13CC8B49"/>
    <w:rsid w:val="13D27F5E"/>
    <w:rsid w:val="13FD478B"/>
    <w:rsid w:val="141215D7"/>
    <w:rsid w:val="1441D441"/>
    <w:rsid w:val="1443629A"/>
    <w:rsid w:val="144C9120"/>
    <w:rsid w:val="146632A3"/>
    <w:rsid w:val="14899349"/>
    <w:rsid w:val="14916332"/>
    <w:rsid w:val="1494FDC8"/>
    <w:rsid w:val="14A02101"/>
    <w:rsid w:val="14A44A65"/>
    <w:rsid w:val="14C93397"/>
    <w:rsid w:val="14C9D62A"/>
    <w:rsid w:val="14F1C557"/>
    <w:rsid w:val="1506335C"/>
    <w:rsid w:val="152BBA12"/>
    <w:rsid w:val="15613CFD"/>
    <w:rsid w:val="157EA4F2"/>
    <w:rsid w:val="1582353F"/>
    <w:rsid w:val="15915D51"/>
    <w:rsid w:val="15B5EE22"/>
    <w:rsid w:val="15BF2125"/>
    <w:rsid w:val="15C89817"/>
    <w:rsid w:val="15CBCEC5"/>
    <w:rsid w:val="15E74D43"/>
    <w:rsid w:val="15ECE6A7"/>
    <w:rsid w:val="160EFBCD"/>
    <w:rsid w:val="16401AC6"/>
    <w:rsid w:val="164A6FC9"/>
    <w:rsid w:val="165A48BB"/>
    <w:rsid w:val="1676D6CE"/>
    <w:rsid w:val="1696A321"/>
    <w:rsid w:val="169D00E3"/>
    <w:rsid w:val="16A35B56"/>
    <w:rsid w:val="16BFB45F"/>
    <w:rsid w:val="16D02759"/>
    <w:rsid w:val="16D61961"/>
    <w:rsid w:val="16E32138"/>
    <w:rsid w:val="171BA45E"/>
    <w:rsid w:val="172135BF"/>
    <w:rsid w:val="174C98A7"/>
    <w:rsid w:val="1772C12B"/>
    <w:rsid w:val="17850601"/>
    <w:rsid w:val="17968279"/>
    <w:rsid w:val="17F34D89"/>
    <w:rsid w:val="180C8011"/>
    <w:rsid w:val="181C8EC9"/>
    <w:rsid w:val="1837FCE7"/>
    <w:rsid w:val="1870A8C4"/>
    <w:rsid w:val="189722EA"/>
    <w:rsid w:val="189A1842"/>
    <w:rsid w:val="18AAE94C"/>
    <w:rsid w:val="18B2448F"/>
    <w:rsid w:val="18D34C57"/>
    <w:rsid w:val="18D8C76F"/>
    <w:rsid w:val="1903EE4A"/>
    <w:rsid w:val="19215859"/>
    <w:rsid w:val="192428E8"/>
    <w:rsid w:val="193E5409"/>
    <w:rsid w:val="193FA764"/>
    <w:rsid w:val="1946F1AA"/>
    <w:rsid w:val="195DEBB0"/>
    <w:rsid w:val="195DED58"/>
    <w:rsid w:val="1982108B"/>
    <w:rsid w:val="199EA6C5"/>
    <w:rsid w:val="19AD8334"/>
    <w:rsid w:val="19B6409B"/>
    <w:rsid w:val="19BBB2A8"/>
    <w:rsid w:val="19F2CCDC"/>
    <w:rsid w:val="1A19C056"/>
    <w:rsid w:val="1A19DADC"/>
    <w:rsid w:val="1A1E5926"/>
    <w:rsid w:val="1A2156F3"/>
    <w:rsid w:val="1A30163C"/>
    <w:rsid w:val="1A805F9C"/>
    <w:rsid w:val="1A8676C9"/>
    <w:rsid w:val="1A899F73"/>
    <w:rsid w:val="1AAB231D"/>
    <w:rsid w:val="1AC6E8D3"/>
    <w:rsid w:val="1AD0437B"/>
    <w:rsid w:val="1AD079CC"/>
    <w:rsid w:val="1AD1B18C"/>
    <w:rsid w:val="1AD75C78"/>
    <w:rsid w:val="1ADEEE9C"/>
    <w:rsid w:val="1AF14C07"/>
    <w:rsid w:val="1AFA36EF"/>
    <w:rsid w:val="1AFB9529"/>
    <w:rsid w:val="1B01EA18"/>
    <w:rsid w:val="1B0A9984"/>
    <w:rsid w:val="1B1DE0EC"/>
    <w:rsid w:val="1B228F8D"/>
    <w:rsid w:val="1B284BD8"/>
    <w:rsid w:val="1B2989BA"/>
    <w:rsid w:val="1B4FD9FF"/>
    <w:rsid w:val="1B76E3C7"/>
    <w:rsid w:val="1B87E8D2"/>
    <w:rsid w:val="1B9E92A5"/>
    <w:rsid w:val="1BC6F4BA"/>
    <w:rsid w:val="1BCAB1BA"/>
    <w:rsid w:val="1BDF5C73"/>
    <w:rsid w:val="1C1C60CE"/>
    <w:rsid w:val="1C29B3FD"/>
    <w:rsid w:val="1C40038F"/>
    <w:rsid w:val="1C4AC306"/>
    <w:rsid w:val="1C7ABEFD"/>
    <w:rsid w:val="1C86CAFB"/>
    <w:rsid w:val="1CBFE928"/>
    <w:rsid w:val="1D0904B8"/>
    <w:rsid w:val="1D137525"/>
    <w:rsid w:val="1D757C2B"/>
    <w:rsid w:val="1D8DFD30"/>
    <w:rsid w:val="1DAD9762"/>
    <w:rsid w:val="1DB0AB5D"/>
    <w:rsid w:val="1DC68905"/>
    <w:rsid w:val="1DD3A9FC"/>
    <w:rsid w:val="1DE549EA"/>
    <w:rsid w:val="1E13D395"/>
    <w:rsid w:val="1E1B20F0"/>
    <w:rsid w:val="1E1C7825"/>
    <w:rsid w:val="1E349EAE"/>
    <w:rsid w:val="1E4ABB27"/>
    <w:rsid w:val="1E59233F"/>
    <w:rsid w:val="1E598690"/>
    <w:rsid w:val="1E7CD3C9"/>
    <w:rsid w:val="1E93F160"/>
    <w:rsid w:val="1E946762"/>
    <w:rsid w:val="1E9544DE"/>
    <w:rsid w:val="1EA02CCC"/>
    <w:rsid w:val="1EAE6D3B"/>
    <w:rsid w:val="1ED54FE3"/>
    <w:rsid w:val="1EF0830F"/>
    <w:rsid w:val="1F114C8C"/>
    <w:rsid w:val="1F29CD91"/>
    <w:rsid w:val="1F2A6F17"/>
    <w:rsid w:val="1F565200"/>
    <w:rsid w:val="1FAD958D"/>
    <w:rsid w:val="1FAE9070"/>
    <w:rsid w:val="1FB38253"/>
    <w:rsid w:val="1FBE6BBD"/>
    <w:rsid w:val="1FEB2D4C"/>
    <w:rsid w:val="1FF5930E"/>
    <w:rsid w:val="1FF6F70C"/>
    <w:rsid w:val="204DE107"/>
    <w:rsid w:val="2050D389"/>
    <w:rsid w:val="20547F9E"/>
    <w:rsid w:val="2059C65E"/>
    <w:rsid w:val="20961964"/>
    <w:rsid w:val="20AD3FF3"/>
    <w:rsid w:val="20C10F9A"/>
    <w:rsid w:val="20EB72CE"/>
    <w:rsid w:val="20F88665"/>
    <w:rsid w:val="210EAA3D"/>
    <w:rsid w:val="21294782"/>
    <w:rsid w:val="213823AC"/>
    <w:rsid w:val="215B262F"/>
    <w:rsid w:val="215FDEC5"/>
    <w:rsid w:val="21BC4DA3"/>
    <w:rsid w:val="21DA9432"/>
    <w:rsid w:val="2218CC08"/>
    <w:rsid w:val="22367F90"/>
    <w:rsid w:val="2240BD1F"/>
    <w:rsid w:val="225E17DB"/>
    <w:rsid w:val="2283AD11"/>
    <w:rsid w:val="22DC1EEA"/>
    <w:rsid w:val="22DCE422"/>
    <w:rsid w:val="22E4D8EA"/>
    <w:rsid w:val="22F2F2FB"/>
    <w:rsid w:val="23069CF3"/>
    <w:rsid w:val="2322C771"/>
    <w:rsid w:val="232F291D"/>
    <w:rsid w:val="2359F03F"/>
    <w:rsid w:val="236BD26F"/>
    <w:rsid w:val="23802C33"/>
    <w:rsid w:val="2381DE5E"/>
    <w:rsid w:val="23C6C4FF"/>
    <w:rsid w:val="23C9C1DD"/>
    <w:rsid w:val="23E10A58"/>
    <w:rsid w:val="241B9D85"/>
    <w:rsid w:val="2421B330"/>
    <w:rsid w:val="243FC78D"/>
    <w:rsid w:val="24548B6E"/>
    <w:rsid w:val="24723127"/>
    <w:rsid w:val="24DAC16A"/>
    <w:rsid w:val="24EC0540"/>
    <w:rsid w:val="252165B2"/>
    <w:rsid w:val="2526E5B6"/>
    <w:rsid w:val="2527479B"/>
    <w:rsid w:val="2538D5F0"/>
    <w:rsid w:val="25498970"/>
    <w:rsid w:val="2555A66E"/>
    <w:rsid w:val="2565923E"/>
    <w:rsid w:val="25947625"/>
    <w:rsid w:val="25B2CF2B"/>
    <w:rsid w:val="25BAB16A"/>
    <w:rsid w:val="25BE5F4E"/>
    <w:rsid w:val="25E283B7"/>
    <w:rsid w:val="25FCDFD9"/>
    <w:rsid w:val="263034E2"/>
    <w:rsid w:val="265D8843"/>
    <w:rsid w:val="268D0106"/>
    <w:rsid w:val="268DCD8B"/>
    <w:rsid w:val="26EB385A"/>
    <w:rsid w:val="26EF06B0"/>
    <w:rsid w:val="270BABC4"/>
    <w:rsid w:val="2728F7C2"/>
    <w:rsid w:val="272AF292"/>
    <w:rsid w:val="274BC353"/>
    <w:rsid w:val="274E9F8C"/>
    <w:rsid w:val="27A56B9B"/>
    <w:rsid w:val="27ABEA7A"/>
    <w:rsid w:val="27AD5961"/>
    <w:rsid w:val="27B93C49"/>
    <w:rsid w:val="27CD1202"/>
    <w:rsid w:val="27E87D68"/>
    <w:rsid w:val="27EF6D97"/>
    <w:rsid w:val="281F586A"/>
    <w:rsid w:val="28299DEC"/>
    <w:rsid w:val="282F0619"/>
    <w:rsid w:val="28362C1E"/>
    <w:rsid w:val="28412F48"/>
    <w:rsid w:val="286814EC"/>
    <w:rsid w:val="287010B5"/>
    <w:rsid w:val="287034C3"/>
    <w:rsid w:val="288AE485"/>
    <w:rsid w:val="28AD6548"/>
    <w:rsid w:val="28B123E1"/>
    <w:rsid w:val="28C18446"/>
    <w:rsid w:val="28DE674E"/>
    <w:rsid w:val="290D7B09"/>
    <w:rsid w:val="291D60DF"/>
    <w:rsid w:val="292E233F"/>
    <w:rsid w:val="293C4CC5"/>
    <w:rsid w:val="29441D11"/>
    <w:rsid w:val="294495B8"/>
    <w:rsid w:val="29542905"/>
    <w:rsid w:val="2977F2FC"/>
    <w:rsid w:val="29BD25FF"/>
    <w:rsid w:val="29CE64A8"/>
    <w:rsid w:val="29EF6DB7"/>
    <w:rsid w:val="2A096E82"/>
    <w:rsid w:val="2A1410A3"/>
    <w:rsid w:val="2A155EEB"/>
    <w:rsid w:val="2A25CEA4"/>
    <w:rsid w:val="2A2A8A75"/>
    <w:rsid w:val="2A2DAFF9"/>
    <w:rsid w:val="2A2DB464"/>
    <w:rsid w:val="2A3461BE"/>
    <w:rsid w:val="2A37D1A6"/>
    <w:rsid w:val="2A3D637B"/>
    <w:rsid w:val="2A594670"/>
    <w:rsid w:val="2A649544"/>
    <w:rsid w:val="2A6E02FD"/>
    <w:rsid w:val="2A6E36D1"/>
    <w:rsid w:val="2A8ADF09"/>
    <w:rsid w:val="2A94088C"/>
    <w:rsid w:val="2A971FDA"/>
    <w:rsid w:val="2AA4F346"/>
    <w:rsid w:val="2AB4DC2D"/>
    <w:rsid w:val="2AD52A4B"/>
    <w:rsid w:val="2AE1E295"/>
    <w:rsid w:val="2AF7E12B"/>
    <w:rsid w:val="2B09E9DC"/>
    <w:rsid w:val="2B0AFA52"/>
    <w:rsid w:val="2B13C35D"/>
    <w:rsid w:val="2B30BE9D"/>
    <w:rsid w:val="2B31C5B2"/>
    <w:rsid w:val="2B39FCF9"/>
    <w:rsid w:val="2B73C255"/>
    <w:rsid w:val="2B8B3E18"/>
    <w:rsid w:val="2BC2E02A"/>
    <w:rsid w:val="2BCAE2CA"/>
    <w:rsid w:val="2BD3A207"/>
    <w:rsid w:val="2BE9F7ED"/>
    <w:rsid w:val="2BECD4FC"/>
    <w:rsid w:val="2BEE8FD1"/>
    <w:rsid w:val="2C0C30E5"/>
    <w:rsid w:val="2C112BD7"/>
    <w:rsid w:val="2C261780"/>
    <w:rsid w:val="2C6FB551"/>
    <w:rsid w:val="2C74FEA1"/>
    <w:rsid w:val="2C97CD22"/>
    <w:rsid w:val="2CB8FBDE"/>
    <w:rsid w:val="2CC33D84"/>
    <w:rsid w:val="2CDBE1D9"/>
    <w:rsid w:val="2CE954A4"/>
    <w:rsid w:val="2CF463F2"/>
    <w:rsid w:val="2CFEFEDA"/>
    <w:rsid w:val="2D0C873D"/>
    <w:rsid w:val="2D0F7C0D"/>
    <w:rsid w:val="2D15A6E0"/>
    <w:rsid w:val="2D16D750"/>
    <w:rsid w:val="2D1F2109"/>
    <w:rsid w:val="2D291165"/>
    <w:rsid w:val="2D32D9A9"/>
    <w:rsid w:val="2D6C9FF1"/>
    <w:rsid w:val="2D79035D"/>
    <w:rsid w:val="2DB7618F"/>
    <w:rsid w:val="2DC27FCB"/>
    <w:rsid w:val="2DEA0AAC"/>
    <w:rsid w:val="2E22E05F"/>
    <w:rsid w:val="2E339D83"/>
    <w:rsid w:val="2E38E146"/>
    <w:rsid w:val="2E93AFAC"/>
    <w:rsid w:val="2EB7A71B"/>
    <w:rsid w:val="2EDFBD78"/>
    <w:rsid w:val="2EF1DC93"/>
    <w:rsid w:val="2EF8B148"/>
    <w:rsid w:val="2EF91113"/>
    <w:rsid w:val="2F02838C"/>
    <w:rsid w:val="2F2133EF"/>
    <w:rsid w:val="2F225454"/>
    <w:rsid w:val="2F2B0906"/>
    <w:rsid w:val="2F4F0DF2"/>
    <w:rsid w:val="2F5DA047"/>
    <w:rsid w:val="2F61F989"/>
    <w:rsid w:val="2F8414BB"/>
    <w:rsid w:val="2F9D3172"/>
    <w:rsid w:val="2F9DD402"/>
    <w:rsid w:val="2FA96C2B"/>
    <w:rsid w:val="2FBB0D1B"/>
    <w:rsid w:val="2FC316D1"/>
    <w:rsid w:val="2FF1FB96"/>
    <w:rsid w:val="2FF260BF"/>
    <w:rsid w:val="2FFA1826"/>
    <w:rsid w:val="2FFDA543"/>
    <w:rsid w:val="30051C76"/>
    <w:rsid w:val="3029F670"/>
    <w:rsid w:val="3058881D"/>
    <w:rsid w:val="30606166"/>
    <w:rsid w:val="30848227"/>
    <w:rsid w:val="308D7B8E"/>
    <w:rsid w:val="309598E9"/>
    <w:rsid w:val="309845B9"/>
    <w:rsid w:val="309E53ED"/>
    <w:rsid w:val="30A94F0C"/>
    <w:rsid w:val="30ADC186"/>
    <w:rsid w:val="30BD0450"/>
    <w:rsid w:val="30BE24B5"/>
    <w:rsid w:val="30BF146E"/>
    <w:rsid w:val="30C1EDAC"/>
    <w:rsid w:val="30CAFCD3"/>
    <w:rsid w:val="30FA208D"/>
    <w:rsid w:val="31081708"/>
    <w:rsid w:val="310B89AA"/>
    <w:rsid w:val="3131F3A8"/>
    <w:rsid w:val="31330E76"/>
    <w:rsid w:val="313AFBFC"/>
    <w:rsid w:val="314E4EE1"/>
    <w:rsid w:val="31879206"/>
    <w:rsid w:val="31959649"/>
    <w:rsid w:val="319ADFA1"/>
    <w:rsid w:val="319E6087"/>
    <w:rsid w:val="31AAF8EE"/>
    <w:rsid w:val="31B8D13A"/>
    <w:rsid w:val="31C7FAA3"/>
    <w:rsid w:val="31D379A2"/>
    <w:rsid w:val="31D439D6"/>
    <w:rsid w:val="31E359B0"/>
    <w:rsid w:val="31E99F57"/>
    <w:rsid w:val="31EC6CF5"/>
    <w:rsid w:val="320C1F26"/>
    <w:rsid w:val="3214036D"/>
    <w:rsid w:val="3219C86B"/>
    <w:rsid w:val="32294BEF"/>
    <w:rsid w:val="3244A8F8"/>
    <w:rsid w:val="3289CEEC"/>
    <w:rsid w:val="32B6CBC4"/>
    <w:rsid w:val="32C00D94"/>
    <w:rsid w:val="32C5013A"/>
    <w:rsid w:val="32DED131"/>
    <w:rsid w:val="32EA2F89"/>
    <w:rsid w:val="32EF34D4"/>
    <w:rsid w:val="330D08AF"/>
    <w:rsid w:val="332983E2"/>
    <w:rsid w:val="3376D5AE"/>
    <w:rsid w:val="33B6ACDC"/>
    <w:rsid w:val="33DE4B4C"/>
    <w:rsid w:val="33EBCB76"/>
    <w:rsid w:val="33F05A6E"/>
    <w:rsid w:val="3401CD98"/>
    <w:rsid w:val="3475673C"/>
    <w:rsid w:val="348CF4FE"/>
    <w:rsid w:val="349BB068"/>
    <w:rsid w:val="34A61841"/>
    <w:rsid w:val="34FBB625"/>
    <w:rsid w:val="3505C8F8"/>
    <w:rsid w:val="350E5CEB"/>
    <w:rsid w:val="351BA662"/>
    <w:rsid w:val="352BF940"/>
    <w:rsid w:val="3533A2E2"/>
    <w:rsid w:val="357A844D"/>
    <w:rsid w:val="358484A6"/>
    <w:rsid w:val="35A5211C"/>
    <w:rsid w:val="35AA95A8"/>
    <w:rsid w:val="35AE6896"/>
    <w:rsid w:val="35F9A93E"/>
    <w:rsid w:val="361DF442"/>
    <w:rsid w:val="36224CD0"/>
    <w:rsid w:val="362471C4"/>
    <w:rsid w:val="3632FF55"/>
    <w:rsid w:val="36412B2A"/>
    <w:rsid w:val="36483EC8"/>
    <w:rsid w:val="365E9560"/>
    <w:rsid w:val="36602FF9"/>
    <w:rsid w:val="3676EB8A"/>
    <w:rsid w:val="3693B5B5"/>
    <w:rsid w:val="36A8FE5C"/>
    <w:rsid w:val="36B0599E"/>
    <w:rsid w:val="36E7B954"/>
    <w:rsid w:val="36FCBD12"/>
    <w:rsid w:val="370949AA"/>
    <w:rsid w:val="370D9571"/>
    <w:rsid w:val="37310B1E"/>
    <w:rsid w:val="3757A5ED"/>
    <w:rsid w:val="37612CE9"/>
    <w:rsid w:val="377DEBB3"/>
    <w:rsid w:val="37832AA6"/>
    <w:rsid w:val="37833AA6"/>
    <w:rsid w:val="378F4E4B"/>
    <w:rsid w:val="3795799F"/>
    <w:rsid w:val="37A88B55"/>
    <w:rsid w:val="37B7A5C8"/>
    <w:rsid w:val="37C31632"/>
    <w:rsid w:val="37D4665D"/>
    <w:rsid w:val="37D71003"/>
    <w:rsid w:val="37DCFB8B"/>
    <w:rsid w:val="38130A81"/>
    <w:rsid w:val="3813A896"/>
    <w:rsid w:val="3825C5CD"/>
    <w:rsid w:val="383D69BA"/>
    <w:rsid w:val="3867AC3C"/>
    <w:rsid w:val="3890A46B"/>
    <w:rsid w:val="3897CFC8"/>
    <w:rsid w:val="38A2595C"/>
    <w:rsid w:val="38B7401E"/>
    <w:rsid w:val="38D277AB"/>
    <w:rsid w:val="3908F6AF"/>
    <w:rsid w:val="3911CEA4"/>
    <w:rsid w:val="393835C9"/>
    <w:rsid w:val="3942843B"/>
    <w:rsid w:val="395F2DD5"/>
    <w:rsid w:val="395F4D8C"/>
    <w:rsid w:val="396C4EBB"/>
    <w:rsid w:val="398D3169"/>
    <w:rsid w:val="39B1CF5C"/>
    <w:rsid w:val="39CDB074"/>
    <w:rsid w:val="39CE6FBB"/>
    <w:rsid w:val="39D5CAFE"/>
    <w:rsid w:val="39FB545D"/>
    <w:rsid w:val="3A167210"/>
    <w:rsid w:val="3A3E0B5C"/>
    <w:rsid w:val="3A4E0008"/>
    <w:rsid w:val="3A4F6F8B"/>
    <w:rsid w:val="3A80E366"/>
    <w:rsid w:val="3AAF2265"/>
    <w:rsid w:val="3AAF6557"/>
    <w:rsid w:val="3ACC18A4"/>
    <w:rsid w:val="3B269B5A"/>
    <w:rsid w:val="3B36791C"/>
    <w:rsid w:val="3B711996"/>
    <w:rsid w:val="3B831374"/>
    <w:rsid w:val="3B8F6D3F"/>
    <w:rsid w:val="3BD2310B"/>
    <w:rsid w:val="3BD23D89"/>
    <w:rsid w:val="3BD5B883"/>
    <w:rsid w:val="3BE6F35A"/>
    <w:rsid w:val="3BFA75C4"/>
    <w:rsid w:val="3BFF554D"/>
    <w:rsid w:val="3C2F499D"/>
    <w:rsid w:val="3C3BE8F5"/>
    <w:rsid w:val="3C44205A"/>
    <w:rsid w:val="3C51E6CC"/>
    <w:rsid w:val="3C51FD0E"/>
    <w:rsid w:val="3C825C38"/>
    <w:rsid w:val="3C86DAEB"/>
    <w:rsid w:val="3C9727C1"/>
    <w:rsid w:val="3CAF67DD"/>
    <w:rsid w:val="3CE0C098"/>
    <w:rsid w:val="3CEBD16D"/>
    <w:rsid w:val="3D01F802"/>
    <w:rsid w:val="3D5F62D1"/>
    <w:rsid w:val="3D6EA9B7"/>
    <w:rsid w:val="3D72FB88"/>
    <w:rsid w:val="3DE387ED"/>
    <w:rsid w:val="3E16EA88"/>
    <w:rsid w:val="3E32533E"/>
    <w:rsid w:val="3E3DA819"/>
    <w:rsid w:val="3E60527F"/>
    <w:rsid w:val="3E7E96AC"/>
    <w:rsid w:val="3E9C66C4"/>
    <w:rsid w:val="3EAFEE07"/>
    <w:rsid w:val="3EB33E2B"/>
    <w:rsid w:val="3EF21E92"/>
    <w:rsid w:val="3F10BD38"/>
    <w:rsid w:val="3F15F7D0"/>
    <w:rsid w:val="3F32FC43"/>
    <w:rsid w:val="3F3A1167"/>
    <w:rsid w:val="3F707EF7"/>
    <w:rsid w:val="3F7A459C"/>
    <w:rsid w:val="3F7C24F1"/>
    <w:rsid w:val="3F7F7F0F"/>
    <w:rsid w:val="3F8A871A"/>
    <w:rsid w:val="3F8C2806"/>
    <w:rsid w:val="3F9315B5"/>
    <w:rsid w:val="3FA2C62D"/>
    <w:rsid w:val="3FA9DA73"/>
    <w:rsid w:val="3FB54F65"/>
    <w:rsid w:val="3FCAB0B3"/>
    <w:rsid w:val="3FF64092"/>
    <w:rsid w:val="404549C0"/>
    <w:rsid w:val="404D63BA"/>
    <w:rsid w:val="405D342A"/>
    <w:rsid w:val="406C18FD"/>
    <w:rsid w:val="40736E79"/>
    <w:rsid w:val="407DFA13"/>
    <w:rsid w:val="409E3C6F"/>
    <w:rsid w:val="40A5A22E"/>
    <w:rsid w:val="40B5D793"/>
    <w:rsid w:val="40C25203"/>
    <w:rsid w:val="40D5DE5B"/>
    <w:rsid w:val="40ED3131"/>
    <w:rsid w:val="4126577B"/>
    <w:rsid w:val="414347AE"/>
    <w:rsid w:val="416B7D1B"/>
    <w:rsid w:val="417119FE"/>
    <w:rsid w:val="41A99701"/>
    <w:rsid w:val="41B1047F"/>
    <w:rsid w:val="41C6F2D5"/>
    <w:rsid w:val="41C7F1C4"/>
    <w:rsid w:val="41CCF900"/>
    <w:rsid w:val="41D3B796"/>
    <w:rsid w:val="41D92C9B"/>
    <w:rsid w:val="41EADEED"/>
    <w:rsid w:val="421D7672"/>
    <w:rsid w:val="421D81EA"/>
    <w:rsid w:val="424D9892"/>
    <w:rsid w:val="427D4945"/>
    <w:rsid w:val="428FAC65"/>
    <w:rsid w:val="429606C6"/>
    <w:rsid w:val="42A862A0"/>
    <w:rsid w:val="42A8FF7F"/>
    <w:rsid w:val="42C13E92"/>
    <w:rsid w:val="42CB2B4E"/>
    <w:rsid w:val="42D43F2C"/>
    <w:rsid w:val="4306B53C"/>
    <w:rsid w:val="434CD4E0"/>
    <w:rsid w:val="435B12F1"/>
    <w:rsid w:val="43C0DD59"/>
    <w:rsid w:val="43C5C3E5"/>
    <w:rsid w:val="43D4E697"/>
    <w:rsid w:val="43D51093"/>
    <w:rsid w:val="43DCBF6C"/>
    <w:rsid w:val="43DD42F0"/>
    <w:rsid w:val="43E18808"/>
    <w:rsid w:val="43EA66EE"/>
    <w:rsid w:val="43F4D0EC"/>
    <w:rsid w:val="4407B3A3"/>
    <w:rsid w:val="441A75E4"/>
    <w:rsid w:val="44397E60"/>
    <w:rsid w:val="443C0DBE"/>
    <w:rsid w:val="4444CFE0"/>
    <w:rsid w:val="4447B474"/>
    <w:rsid w:val="4492927D"/>
    <w:rsid w:val="44C22B1B"/>
    <w:rsid w:val="44F6E352"/>
    <w:rsid w:val="45161BA7"/>
    <w:rsid w:val="452BBCB3"/>
    <w:rsid w:val="45453636"/>
    <w:rsid w:val="4552A0D2"/>
    <w:rsid w:val="4561E351"/>
    <w:rsid w:val="45680891"/>
    <w:rsid w:val="45692692"/>
    <w:rsid w:val="456A74B6"/>
    <w:rsid w:val="45802780"/>
    <w:rsid w:val="458B598D"/>
    <w:rsid w:val="458D3ACD"/>
    <w:rsid w:val="458D490E"/>
    <w:rsid w:val="4590BB04"/>
    <w:rsid w:val="459679C7"/>
    <w:rsid w:val="45C25EE2"/>
    <w:rsid w:val="45DFD532"/>
    <w:rsid w:val="460333D5"/>
    <w:rsid w:val="4607C22F"/>
    <w:rsid w:val="46118F3A"/>
    <w:rsid w:val="4616B8D1"/>
    <w:rsid w:val="46214440"/>
    <w:rsid w:val="4657355F"/>
    <w:rsid w:val="46767891"/>
    <w:rsid w:val="4687256A"/>
    <w:rsid w:val="4696D2DB"/>
    <w:rsid w:val="46C27118"/>
    <w:rsid w:val="46ECA247"/>
    <w:rsid w:val="46F19F5E"/>
    <w:rsid w:val="47060B4D"/>
    <w:rsid w:val="471BF7E1"/>
    <w:rsid w:val="472109B5"/>
    <w:rsid w:val="47223448"/>
    <w:rsid w:val="4740E625"/>
    <w:rsid w:val="47462846"/>
    <w:rsid w:val="47650E40"/>
    <w:rsid w:val="476A40D0"/>
    <w:rsid w:val="476B92E0"/>
    <w:rsid w:val="476E065A"/>
    <w:rsid w:val="479CBB82"/>
    <w:rsid w:val="47B28932"/>
    <w:rsid w:val="47BAC6E5"/>
    <w:rsid w:val="47C0614A"/>
    <w:rsid w:val="47D5C298"/>
    <w:rsid w:val="47EB00EC"/>
    <w:rsid w:val="47F38092"/>
    <w:rsid w:val="4818B990"/>
    <w:rsid w:val="48373348"/>
    <w:rsid w:val="4866DAA5"/>
    <w:rsid w:val="4870738C"/>
    <w:rsid w:val="48890BF8"/>
    <w:rsid w:val="488C8DA8"/>
    <w:rsid w:val="48AD52FD"/>
    <w:rsid w:val="48C77722"/>
    <w:rsid w:val="4977A2BA"/>
    <w:rsid w:val="497D6B0B"/>
    <w:rsid w:val="49A4974A"/>
    <w:rsid w:val="49B489F1"/>
    <w:rsid w:val="49C6FE82"/>
    <w:rsid w:val="49E43E80"/>
    <w:rsid w:val="4A1A555A"/>
    <w:rsid w:val="4A370A0C"/>
    <w:rsid w:val="4A385633"/>
    <w:rsid w:val="4A4F29E9"/>
    <w:rsid w:val="4A5945A0"/>
    <w:rsid w:val="4A6484E5"/>
    <w:rsid w:val="4A9F1EC2"/>
    <w:rsid w:val="4AA70405"/>
    <w:rsid w:val="4AB6E716"/>
    <w:rsid w:val="4ABD117C"/>
    <w:rsid w:val="4AEAE8E3"/>
    <w:rsid w:val="4B04285C"/>
    <w:rsid w:val="4B0F12B6"/>
    <w:rsid w:val="4B2B26BB"/>
    <w:rsid w:val="4B30FFC4"/>
    <w:rsid w:val="4B6370E9"/>
    <w:rsid w:val="4BDC8D4C"/>
    <w:rsid w:val="4BE34153"/>
    <w:rsid w:val="4BE916B5"/>
    <w:rsid w:val="4C0471B0"/>
    <w:rsid w:val="4C099810"/>
    <w:rsid w:val="4C44EDDC"/>
    <w:rsid w:val="4C4A39C7"/>
    <w:rsid w:val="4C4FEBF0"/>
    <w:rsid w:val="4C559A8F"/>
    <w:rsid w:val="4C7E5B00"/>
    <w:rsid w:val="4C9A685A"/>
    <w:rsid w:val="4CC2F2D8"/>
    <w:rsid w:val="4CD3E56B"/>
    <w:rsid w:val="4CE42623"/>
    <w:rsid w:val="4D1C84A3"/>
    <w:rsid w:val="4D212D8C"/>
    <w:rsid w:val="4D2BD4E7"/>
    <w:rsid w:val="4D602C94"/>
    <w:rsid w:val="4D7118EF"/>
    <w:rsid w:val="4D7A0285"/>
    <w:rsid w:val="4D7E1DE8"/>
    <w:rsid w:val="4DA12B0E"/>
    <w:rsid w:val="4DC464B7"/>
    <w:rsid w:val="4DC51005"/>
    <w:rsid w:val="4DD31FD7"/>
    <w:rsid w:val="4DD85097"/>
    <w:rsid w:val="4DE9CD59"/>
    <w:rsid w:val="4DF1947E"/>
    <w:rsid w:val="4DFC61F6"/>
    <w:rsid w:val="4E08FE40"/>
    <w:rsid w:val="4E0A8EB0"/>
    <w:rsid w:val="4E1E67F7"/>
    <w:rsid w:val="4E24BDB0"/>
    <w:rsid w:val="4E37A7A2"/>
    <w:rsid w:val="4E708098"/>
    <w:rsid w:val="4E87FB14"/>
    <w:rsid w:val="4E9A6FA5"/>
    <w:rsid w:val="4EB00B64"/>
    <w:rsid w:val="4EC12CCD"/>
    <w:rsid w:val="4F006F64"/>
    <w:rsid w:val="4F19C626"/>
    <w:rsid w:val="4F41158A"/>
    <w:rsid w:val="4F73C5A3"/>
    <w:rsid w:val="4F91888B"/>
    <w:rsid w:val="4F957C18"/>
    <w:rsid w:val="4FA74524"/>
    <w:rsid w:val="4FC71FDC"/>
    <w:rsid w:val="4FCB7BA9"/>
    <w:rsid w:val="4FF9C9AC"/>
    <w:rsid w:val="500959E0"/>
    <w:rsid w:val="501D17A9"/>
    <w:rsid w:val="5023CB75"/>
    <w:rsid w:val="50408BCD"/>
    <w:rsid w:val="5040A827"/>
    <w:rsid w:val="504A32B3"/>
    <w:rsid w:val="5060BBD4"/>
    <w:rsid w:val="50649AD0"/>
    <w:rsid w:val="506E381B"/>
    <w:rsid w:val="5073621F"/>
    <w:rsid w:val="507A5C30"/>
    <w:rsid w:val="5095C6A4"/>
    <w:rsid w:val="50AE1299"/>
    <w:rsid w:val="50CEBEE4"/>
    <w:rsid w:val="50DCEE48"/>
    <w:rsid w:val="50F6F81C"/>
    <w:rsid w:val="50F79C18"/>
    <w:rsid w:val="510A07DC"/>
    <w:rsid w:val="51360820"/>
    <w:rsid w:val="51393FEC"/>
    <w:rsid w:val="513F8DDD"/>
    <w:rsid w:val="51596B78"/>
    <w:rsid w:val="51690A39"/>
    <w:rsid w:val="516E406E"/>
    <w:rsid w:val="518E2E31"/>
    <w:rsid w:val="518E6185"/>
    <w:rsid w:val="519BDD33"/>
    <w:rsid w:val="51E38E28"/>
    <w:rsid w:val="51F73DEB"/>
    <w:rsid w:val="52017CF6"/>
    <w:rsid w:val="52045182"/>
    <w:rsid w:val="520D82C9"/>
    <w:rsid w:val="5242DF43"/>
    <w:rsid w:val="5260BF42"/>
    <w:rsid w:val="527B76DC"/>
    <w:rsid w:val="5295A81D"/>
    <w:rsid w:val="5296EAA1"/>
    <w:rsid w:val="52A29711"/>
    <w:rsid w:val="52B35EC9"/>
    <w:rsid w:val="52D12029"/>
    <w:rsid w:val="53094F4C"/>
    <w:rsid w:val="535C4A21"/>
    <w:rsid w:val="536A2222"/>
    <w:rsid w:val="53930E4C"/>
    <w:rsid w:val="53CC8AFE"/>
    <w:rsid w:val="53D09F43"/>
    <w:rsid w:val="53D355A1"/>
    <w:rsid w:val="53FB5440"/>
    <w:rsid w:val="541189E9"/>
    <w:rsid w:val="542809DB"/>
    <w:rsid w:val="544F2F2A"/>
    <w:rsid w:val="54635FB8"/>
    <w:rsid w:val="546E600B"/>
    <w:rsid w:val="54712514"/>
    <w:rsid w:val="54947A7B"/>
    <w:rsid w:val="5495B6AC"/>
    <w:rsid w:val="54A4E7B4"/>
    <w:rsid w:val="54B22BAA"/>
    <w:rsid w:val="54C3402B"/>
    <w:rsid w:val="54E0EF8E"/>
    <w:rsid w:val="54E27055"/>
    <w:rsid w:val="54E2D3A6"/>
    <w:rsid w:val="54F9594D"/>
    <w:rsid w:val="550C20C9"/>
    <w:rsid w:val="5522AB12"/>
    <w:rsid w:val="553B37C4"/>
    <w:rsid w:val="554E7449"/>
    <w:rsid w:val="5553A04A"/>
    <w:rsid w:val="555E9CF9"/>
    <w:rsid w:val="55A34AA4"/>
    <w:rsid w:val="55AF457A"/>
    <w:rsid w:val="55B7058A"/>
    <w:rsid w:val="55D253A2"/>
    <w:rsid w:val="55F7E06A"/>
    <w:rsid w:val="55FBBB1C"/>
    <w:rsid w:val="55FC4EB5"/>
    <w:rsid w:val="562758AB"/>
    <w:rsid w:val="562D8CBC"/>
    <w:rsid w:val="56392AC1"/>
    <w:rsid w:val="564D11A0"/>
    <w:rsid w:val="5670C8F9"/>
    <w:rsid w:val="56717CAD"/>
    <w:rsid w:val="569209D6"/>
    <w:rsid w:val="569DBFFD"/>
    <w:rsid w:val="56A00E2D"/>
    <w:rsid w:val="56C4B321"/>
    <w:rsid w:val="56D7C2A5"/>
    <w:rsid w:val="56F54EB0"/>
    <w:rsid w:val="57008B68"/>
    <w:rsid w:val="5708F457"/>
    <w:rsid w:val="5711CD9C"/>
    <w:rsid w:val="57258A92"/>
    <w:rsid w:val="572AC2A5"/>
    <w:rsid w:val="574F3262"/>
    <w:rsid w:val="574FCE7D"/>
    <w:rsid w:val="577DFFBA"/>
    <w:rsid w:val="57854396"/>
    <w:rsid w:val="57C621C0"/>
    <w:rsid w:val="57DDF9F7"/>
    <w:rsid w:val="57EA76DF"/>
    <w:rsid w:val="5817A067"/>
    <w:rsid w:val="581F8C4F"/>
    <w:rsid w:val="5830C80D"/>
    <w:rsid w:val="583B1584"/>
    <w:rsid w:val="583C9EAD"/>
    <w:rsid w:val="588EB3B9"/>
    <w:rsid w:val="58BD0869"/>
    <w:rsid w:val="58C8D6BA"/>
    <w:rsid w:val="59093571"/>
    <w:rsid w:val="5957A326"/>
    <w:rsid w:val="597F97B7"/>
    <w:rsid w:val="5984FD90"/>
    <w:rsid w:val="599BB732"/>
    <w:rsid w:val="59C166FC"/>
    <w:rsid w:val="59F1CD8E"/>
    <w:rsid w:val="59F61C35"/>
    <w:rsid w:val="5A140222"/>
    <w:rsid w:val="5A1CD687"/>
    <w:rsid w:val="5A36665D"/>
    <w:rsid w:val="5A6AD892"/>
    <w:rsid w:val="5A741E70"/>
    <w:rsid w:val="5A74E2C9"/>
    <w:rsid w:val="5A9CE676"/>
    <w:rsid w:val="5ABC5456"/>
    <w:rsid w:val="5AF3CE15"/>
    <w:rsid w:val="5B26A9F0"/>
    <w:rsid w:val="5B3D42D4"/>
    <w:rsid w:val="5B5BA866"/>
    <w:rsid w:val="5B64DC13"/>
    <w:rsid w:val="5BC686BC"/>
    <w:rsid w:val="5BDDE72A"/>
    <w:rsid w:val="5C0513CC"/>
    <w:rsid w:val="5C19108A"/>
    <w:rsid w:val="5C491007"/>
    <w:rsid w:val="5C5A1408"/>
    <w:rsid w:val="5C6E4059"/>
    <w:rsid w:val="5C80D837"/>
    <w:rsid w:val="5C82726F"/>
    <w:rsid w:val="5C863228"/>
    <w:rsid w:val="5C89D0BC"/>
    <w:rsid w:val="5CB47134"/>
    <w:rsid w:val="5CDEB138"/>
    <w:rsid w:val="5CED2810"/>
    <w:rsid w:val="5D253A68"/>
    <w:rsid w:val="5D389AB7"/>
    <w:rsid w:val="5D398E02"/>
    <w:rsid w:val="5D470429"/>
    <w:rsid w:val="5D4C82DF"/>
    <w:rsid w:val="5D59C882"/>
    <w:rsid w:val="5D59D2AD"/>
    <w:rsid w:val="5D661AAA"/>
    <w:rsid w:val="5D680D65"/>
    <w:rsid w:val="5D688EB9"/>
    <w:rsid w:val="5D6F3DC3"/>
    <w:rsid w:val="5D6FAF99"/>
    <w:rsid w:val="5D766172"/>
    <w:rsid w:val="5D76B8B5"/>
    <w:rsid w:val="5D7D4295"/>
    <w:rsid w:val="5DB1DC5B"/>
    <w:rsid w:val="5DB2A714"/>
    <w:rsid w:val="5DBD742A"/>
    <w:rsid w:val="5E036129"/>
    <w:rsid w:val="5E08DA2C"/>
    <w:rsid w:val="5E2B1449"/>
    <w:rsid w:val="5E340F84"/>
    <w:rsid w:val="5E6764B1"/>
    <w:rsid w:val="5E777C73"/>
    <w:rsid w:val="5E889B97"/>
    <w:rsid w:val="5E88F871"/>
    <w:rsid w:val="5EA0E141"/>
    <w:rsid w:val="5EEBF961"/>
    <w:rsid w:val="5F07ECC2"/>
    <w:rsid w:val="5F1ED73C"/>
    <w:rsid w:val="5F37EECC"/>
    <w:rsid w:val="5F40FAD4"/>
    <w:rsid w:val="5F6712F2"/>
    <w:rsid w:val="5F8E83F8"/>
    <w:rsid w:val="5F97332C"/>
    <w:rsid w:val="5F9FABF9"/>
    <w:rsid w:val="5FA272B3"/>
    <w:rsid w:val="5FB05B89"/>
    <w:rsid w:val="5FB41ADB"/>
    <w:rsid w:val="5FCB138A"/>
    <w:rsid w:val="5FE90BDC"/>
    <w:rsid w:val="6013A28F"/>
    <w:rsid w:val="6024C8D2"/>
    <w:rsid w:val="60257360"/>
    <w:rsid w:val="602D5A5A"/>
    <w:rsid w:val="603DFFD6"/>
    <w:rsid w:val="6041DCC5"/>
    <w:rsid w:val="606F338D"/>
    <w:rsid w:val="608C92A1"/>
    <w:rsid w:val="6098B00F"/>
    <w:rsid w:val="60A08269"/>
    <w:rsid w:val="60A3CDF9"/>
    <w:rsid w:val="60ABCF64"/>
    <w:rsid w:val="60C43DEA"/>
    <w:rsid w:val="60C781D4"/>
    <w:rsid w:val="60E6FD7E"/>
    <w:rsid w:val="610B0109"/>
    <w:rsid w:val="610DB235"/>
    <w:rsid w:val="6131FCC6"/>
    <w:rsid w:val="613819E1"/>
    <w:rsid w:val="6141DD1F"/>
    <w:rsid w:val="616BB046"/>
    <w:rsid w:val="617E0103"/>
    <w:rsid w:val="618F1F21"/>
    <w:rsid w:val="619ABE98"/>
    <w:rsid w:val="61C11739"/>
    <w:rsid w:val="61C39C77"/>
    <w:rsid w:val="61CCF26B"/>
    <w:rsid w:val="61DE4832"/>
    <w:rsid w:val="61E1F7CA"/>
    <w:rsid w:val="61E7971C"/>
    <w:rsid w:val="620556B6"/>
    <w:rsid w:val="620D21E8"/>
    <w:rsid w:val="622CBC7D"/>
    <w:rsid w:val="622F83DA"/>
    <w:rsid w:val="62315A99"/>
    <w:rsid w:val="623C3B57"/>
    <w:rsid w:val="623C44D7"/>
    <w:rsid w:val="624320BC"/>
    <w:rsid w:val="624F8117"/>
    <w:rsid w:val="62600E4B"/>
    <w:rsid w:val="629FD41C"/>
    <w:rsid w:val="62B285B5"/>
    <w:rsid w:val="62B7E6A9"/>
    <w:rsid w:val="62C423C8"/>
    <w:rsid w:val="62D35017"/>
    <w:rsid w:val="62F56A74"/>
    <w:rsid w:val="62F92D50"/>
    <w:rsid w:val="630749E1"/>
    <w:rsid w:val="630CE63B"/>
    <w:rsid w:val="631D5E32"/>
    <w:rsid w:val="631FDB4B"/>
    <w:rsid w:val="6330B7C0"/>
    <w:rsid w:val="6333021A"/>
    <w:rsid w:val="634BDC31"/>
    <w:rsid w:val="636012AB"/>
    <w:rsid w:val="6363D94D"/>
    <w:rsid w:val="6366D912"/>
    <w:rsid w:val="636AECC5"/>
    <w:rsid w:val="63D70B3D"/>
    <w:rsid w:val="63FA683E"/>
    <w:rsid w:val="64263A59"/>
    <w:rsid w:val="644BCD2F"/>
    <w:rsid w:val="647B57B7"/>
    <w:rsid w:val="648F0FC6"/>
    <w:rsid w:val="64948CC1"/>
    <w:rsid w:val="64A7E850"/>
    <w:rsid w:val="64A9481F"/>
    <w:rsid w:val="64BC4B98"/>
    <w:rsid w:val="64C55B94"/>
    <w:rsid w:val="64FBE30C"/>
    <w:rsid w:val="6521DFCD"/>
    <w:rsid w:val="652CA086"/>
    <w:rsid w:val="655AE2AE"/>
    <w:rsid w:val="656334DB"/>
    <w:rsid w:val="657AC17E"/>
    <w:rsid w:val="657BFC17"/>
    <w:rsid w:val="6581CA9A"/>
    <w:rsid w:val="65C665DE"/>
    <w:rsid w:val="65EFAEA0"/>
    <w:rsid w:val="65F0E49F"/>
    <w:rsid w:val="660674B0"/>
    <w:rsid w:val="660F70B8"/>
    <w:rsid w:val="661A12D0"/>
    <w:rsid w:val="661B37C2"/>
    <w:rsid w:val="662841BC"/>
    <w:rsid w:val="6656FA2D"/>
    <w:rsid w:val="667D902D"/>
    <w:rsid w:val="6681B37A"/>
    <w:rsid w:val="668C09C4"/>
    <w:rsid w:val="66B0C13C"/>
    <w:rsid w:val="66B912D0"/>
    <w:rsid w:val="66EC9DD1"/>
    <w:rsid w:val="66F02D87"/>
    <w:rsid w:val="6710A49E"/>
    <w:rsid w:val="6720F50A"/>
    <w:rsid w:val="67213513"/>
    <w:rsid w:val="6732945A"/>
    <w:rsid w:val="673FFD50"/>
    <w:rsid w:val="6757B061"/>
    <w:rsid w:val="67819C7C"/>
    <w:rsid w:val="679BEF14"/>
    <w:rsid w:val="67A24511"/>
    <w:rsid w:val="67A8E384"/>
    <w:rsid w:val="67AA346D"/>
    <w:rsid w:val="67BC7D40"/>
    <w:rsid w:val="67D088AB"/>
    <w:rsid w:val="67D9BBDC"/>
    <w:rsid w:val="67DB803F"/>
    <w:rsid w:val="67EFBBCF"/>
    <w:rsid w:val="67F674B1"/>
    <w:rsid w:val="67FE0305"/>
    <w:rsid w:val="6828FDC8"/>
    <w:rsid w:val="682F61FE"/>
    <w:rsid w:val="683383CE"/>
    <w:rsid w:val="6854BACD"/>
    <w:rsid w:val="6872A5AE"/>
    <w:rsid w:val="689B1968"/>
    <w:rsid w:val="68ACDD32"/>
    <w:rsid w:val="68CBA754"/>
    <w:rsid w:val="68CEB4BD"/>
    <w:rsid w:val="68D034EE"/>
    <w:rsid w:val="68D04F43"/>
    <w:rsid w:val="68D91166"/>
    <w:rsid w:val="68EFEFE3"/>
    <w:rsid w:val="693168F3"/>
    <w:rsid w:val="69404CA6"/>
    <w:rsid w:val="69423F61"/>
    <w:rsid w:val="694D5425"/>
    <w:rsid w:val="6976C5C5"/>
    <w:rsid w:val="697D79C3"/>
    <w:rsid w:val="697F737D"/>
    <w:rsid w:val="698C9FB6"/>
    <w:rsid w:val="69CDF933"/>
    <w:rsid w:val="69EE986E"/>
    <w:rsid w:val="6A21A87D"/>
    <w:rsid w:val="6A8A1EF8"/>
    <w:rsid w:val="6A8A7708"/>
    <w:rsid w:val="6B0365C6"/>
    <w:rsid w:val="6B0E9C6A"/>
    <w:rsid w:val="6B226EFB"/>
    <w:rsid w:val="6B32809B"/>
    <w:rsid w:val="6B349D18"/>
    <w:rsid w:val="6B535897"/>
    <w:rsid w:val="6B64747D"/>
    <w:rsid w:val="6B6A9E79"/>
    <w:rsid w:val="6B6E4262"/>
    <w:rsid w:val="6B706C76"/>
    <w:rsid w:val="6B7BE9EE"/>
    <w:rsid w:val="6B8E39D5"/>
    <w:rsid w:val="6B907EA5"/>
    <w:rsid w:val="6B954E54"/>
    <w:rsid w:val="6BBAFDB9"/>
    <w:rsid w:val="6BBEF5EC"/>
    <w:rsid w:val="6BD458D1"/>
    <w:rsid w:val="6BD96E98"/>
    <w:rsid w:val="6C02B3E3"/>
    <w:rsid w:val="6C2541AF"/>
    <w:rsid w:val="6C267812"/>
    <w:rsid w:val="6C6909B5"/>
    <w:rsid w:val="6C7CD47B"/>
    <w:rsid w:val="6C86E739"/>
    <w:rsid w:val="6C906E35"/>
    <w:rsid w:val="6C9FB3DF"/>
    <w:rsid w:val="6CAA8BD7"/>
    <w:rsid w:val="6CAD22F2"/>
    <w:rsid w:val="6CBF5B61"/>
    <w:rsid w:val="6CCE637D"/>
    <w:rsid w:val="6D085A4E"/>
    <w:rsid w:val="6D0A7CBF"/>
    <w:rsid w:val="6D766251"/>
    <w:rsid w:val="6D8CDC7F"/>
    <w:rsid w:val="6D916616"/>
    <w:rsid w:val="6DBD6351"/>
    <w:rsid w:val="6DD8DA4E"/>
    <w:rsid w:val="6E0911A0"/>
    <w:rsid w:val="6E0B620A"/>
    <w:rsid w:val="6E10C4E7"/>
    <w:rsid w:val="6E118695"/>
    <w:rsid w:val="6E2FFD3C"/>
    <w:rsid w:val="6E4A36E8"/>
    <w:rsid w:val="6E6C32BF"/>
    <w:rsid w:val="6E77C9B3"/>
    <w:rsid w:val="6E84564B"/>
    <w:rsid w:val="6E88A212"/>
    <w:rsid w:val="6E95515B"/>
    <w:rsid w:val="6ECC5957"/>
    <w:rsid w:val="6EF1CBAB"/>
    <w:rsid w:val="6EF29E7B"/>
    <w:rsid w:val="6F0526EA"/>
    <w:rsid w:val="6F09489B"/>
    <w:rsid w:val="6F1E71E5"/>
    <w:rsid w:val="6F2D4EF5"/>
    <w:rsid w:val="6F3DF9DB"/>
    <w:rsid w:val="6F4AD2CD"/>
    <w:rsid w:val="6F4E8B13"/>
    <w:rsid w:val="6F95BD80"/>
    <w:rsid w:val="6FBC0369"/>
    <w:rsid w:val="6FBE87FB"/>
    <w:rsid w:val="6FCBCD9D"/>
    <w:rsid w:val="6FD3B263"/>
    <w:rsid w:val="70199B20"/>
    <w:rsid w:val="701C6FD3"/>
    <w:rsid w:val="70277CFB"/>
    <w:rsid w:val="7034D926"/>
    <w:rsid w:val="7042C20D"/>
    <w:rsid w:val="7042C6F9"/>
    <w:rsid w:val="70579F25"/>
    <w:rsid w:val="705FE58A"/>
    <w:rsid w:val="7077011F"/>
    <w:rsid w:val="70A59A4D"/>
    <w:rsid w:val="70A5DB12"/>
    <w:rsid w:val="70C5D727"/>
    <w:rsid w:val="70E75B5C"/>
    <w:rsid w:val="70E93749"/>
    <w:rsid w:val="70EB9504"/>
    <w:rsid w:val="710A815D"/>
    <w:rsid w:val="710C95EC"/>
    <w:rsid w:val="7116F09F"/>
    <w:rsid w:val="7119B692"/>
    <w:rsid w:val="711E20FD"/>
    <w:rsid w:val="71492757"/>
    <w:rsid w:val="714E091D"/>
    <w:rsid w:val="71630231"/>
    <w:rsid w:val="718665E0"/>
    <w:rsid w:val="71AE3C87"/>
    <w:rsid w:val="71B8E656"/>
    <w:rsid w:val="71D6BBAB"/>
    <w:rsid w:val="71DF57F7"/>
    <w:rsid w:val="7216B470"/>
    <w:rsid w:val="721F61A5"/>
    <w:rsid w:val="7222CD6E"/>
    <w:rsid w:val="72264676"/>
    <w:rsid w:val="722B5171"/>
    <w:rsid w:val="72352C0B"/>
    <w:rsid w:val="7289261E"/>
    <w:rsid w:val="72BA3DA1"/>
    <w:rsid w:val="72C92AF3"/>
    <w:rsid w:val="72D43F53"/>
    <w:rsid w:val="72E4F7B8"/>
    <w:rsid w:val="72E77522"/>
    <w:rsid w:val="72EEE849"/>
    <w:rsid w:val="72F7B233"/>
    <w:rsid w:val="72F7DAA2"/>
    <w:rsid w:val="73039233"/>
    <w:rsid w:val="7310EAA6"/>
    <w:rsid w:val="733D4BCD"/>
    <w:rsid w:val="7348C050"/>
    <w:rsid w:val="736F1E3B"/>
    <w:rsid w:val="737251CD"/>
    <w:rsid w:val="7377E554"/>
    <w:rsid w:val="73968E88"/>
    <w:rsid w:val="739F03B8"/>
    <w:rsid w:val="73C80FC4"/>
    <w:rsid w:val="73D97D11"/>
    <w:rsid w:val="73E529F7"/>
    <w:rsid w:val="73E6320C"/>
    <w:rsid w:val="73F8BB44"/>
    <w:rsid w:val="73FF5131"/>
    <w:rsid w:val="7436DCD2"/>
    <w:rsid w:val="74413E41"/>
    <w:rsid w:val="745A85E3"/>
    <w:rsid w:val="7473CA4E"/>
    <w:rsid w:val="74A18768"/>
    <w:rsid w:val="74BE99D1"/>
    <w:rsid w:val="74BEC9DC"/>
    <w:rsid w:val="74E490B1"/>
    <w:rsid w:val="750E222E"/>
    <w:rsid w:val="750F9118"/>
    <w:rsid w:val="751C2908"/>
    <w:rsid w:val="751CE25C"/>
    <w:rsid w:val="7527BA71"/>
    <w:rsid w:val="7534871C"/>
    <w:rsid w:val="75616E65"/>
    <w:rsid w:val="756B189B"/>
    <w:rsid w:val="757251F5"/>
    <w:rsid w:val="7590610D"/>
    <w:rsid w:val="75D316C0"/>
    <w:rsid w:val="75E3C4E9"/>
    <w:rsid w:val="7608337D"/>
    <w:rsid w:val="760B530B"/>
    <w:rsid w:val="763DF9CE"/>
    <w:rsid w:val="765118E9"/>
    <w:rsid w:val="76628E96"/>
    <w:rsid w:val="767CAC11"/>
    <w:rsid w:val="767FA9D9"/>
    <w:rsid w:val="768A8C37"/>
    <w:rsid w:val="768BF3CD"/>
    <w:rsid w:val="768FEBF6"/>
    <w:rsid w:val="7695C260"/>
    <w:rsid w:val="76A7D8EC"/>
    <w:rsid w:val="76ECBA38"/>
    <w:rsid w:val="7728B689"/>
    <w:rsid w:val="7731C27B"/>
    <w:rsid w:val="773860DA"/>
    <w:rsid w:val="778D63B0"/>
    <w:rsid w:val="779C843C"/>
    <w:rsid w:val="77CB336C"/>
    <w:rsid w:val="77D317F9"/>
    <w:rsid w:val="77E33DD2"/>
    <w:rsid w:val="7826EA74"/>
    <w:rsid w:val="783ACFA0"/>
    <w:rsid w:val="78425F32"/>
    <w:rsid w:val="78481808"/>
    <w:rsid w:val="7856DD04"/>
    <w:rsid w:val="788A21C0"/>
    <w:rsid w:val="78A16E47"/>
    <w:rsid w:val="78BC8FB2"/>
    <w:rsid w:val="78E1696F"/>
    <w:rsid w:val="7907A253"/>
    <w:rsid w:val="7919596F"/>
    <w:rsid w:val="791D4A2A"/>
    <w:rsid w:val="7929EC05"/>
    <w:rsid w:val="7934D328"/>
    <w:rsid w:val="7954393C"/>
    <w:rsid w:val="796E3D14"/>
    <w:rsid w:val="79A1FD7B"/>
    <w:rsid w:val="79B44CD3"/>
    <w:rsid w:val="79D1417F"/>
    <w:rsid w:val="79D6B07F"/>
    <w:rsid w:val="7A31AC2E"/>
    <w:rsid w:val="7A976193"/>
    <w:rsid w:val="7AC49FB2"/>
    <w:rsid w:val="7AC7D6E9"/>
    <w:rsid w:val="7ADABA02"/>
    <w:rsid w:val="7AF5603A"/>
    <w:rsid w:val="7B1CFD19"/>
    <w:rsid w:val="7B23F416"/>
    <w:rsid w:val="7B524843"/>
    <w:rsid w:val="7B529450"/>
    <w:rsid w:val="7B59B0F7"/>
    <w:rsid w:val="7B5B3EC0"/>
    <w:rsid w:val="7B6C646C"/>
    <w:rsid w:val="7B71DDF0"/>
    <w:rsid w:val="7B83FD1C"/>
    <w:rsid w:val="7B888BBE"/>
    <w:rsid w:val="7B99FB3E"/>
    <w:rsid w:val="7BB1F3E8"/>
    <w:rsid w:val="7BBB410E"/>
    <w:rsid w:val="7BD904DE"/>
    <w:rsid w:val="7BE24FFD"/>
    <w:rsid w:val="7C13A4DC"/>
    <w:rsid w:val="7C5EB75F"/>
    <w:rsid w:val="7C6EBE2F"/>
    <w:rsid w:val="7C85E3FE"/>
    <w:rsid w:val="7CAA50A5"/>
    <w:rsid w:val="7CB4F800"/>
    <w:rsid w:val="7CD88ECE"/>
    <w:rsid w:val="7CE1CA7E"/>
    <w:rsid w:val="7CECF03F"/>
    <w:rsid w:val="7CEE055A"/>
    <w:rsid w:val="7CEE18A4"/>
    <w:rsid w:val="7CF71751"/>
    <w:rsid w:val="7CFB3421"/>
    <w:rsid w:val="7D2FFFD6"/>
    <w:rsid w:val="7D36545A"/>
    <w:rsid w:val="7D672865"/>
    <w:rsid w:val="7DE36589"/>
    <w:rsid w:val="7DFC4074"/>
    <w:rsid w:val="7E0C8F35"/>
    <w:rsid w:val="7E1521C1"/>
    <w:rsid w:val="7E15CD91"/>
    <w:rsid w:val="7E1764C0"/>
    <w:rsid w:val="7E2B6CFC"/>
    <w:rsid w:val="7E353446"/>
    <w:rsid w:val="7E391807"/>
    <w:rsid w:val="7E646D88"/>
    <w:rsid w:val="7EA72CC4"/>
    <w:rsid w:val="7EAC0C9D"/>
    <w:rsid w:val="7ECD2347"/>
    <w:rsid w:val="7ED19C00"/>
    <w:rsid w:val="7EDD1FBF"/>
    <w:rsid w:val="7EDE3168"/>
    <w:rsid w:val="7EF864A2"/>
    <w:rsid w:val="7F16691B"/>
    <w:rsid w:val="7F36A04A"/>
    <w:rsid w:val="7F3B6582"/>
    <w:rsid w:val="7F409392"/>
    <w:rsid w:val="7F5CCB12"/>
    <w:rsid w:val="7F744190"/>
    <w:rsid w:val="7F873ABE"/>
    <w:rsid w:val="7F8D0487"/>
    <w:rsid w:val="7F9AD171"/>
    <w:rsid w:val="7FB9DFAA"/>
    <w:rsid w:val="7FDC20EE"/>
    <w:rsid w:val="7FF28354"/>
    <w:rsid w:val="7FF9D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7bc5d2696e1e4b87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207D-30E6-494E-90D5-BF43FA7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John.McDermott</cp:lastModifiedBy>
  <cp:revision>2</cp:revision>
  <cp:lastPrinted>2018-09-14T09:01:00Z</cp:lastPrinted>
  <dcterms:created xsi:type="dcterms:W3CDTF">2022-02-11T11:55:00Z</dcterms:created>
  <dcterms:modified xsi:type="dcterms:W3CDTF">2022-02-11T11:55:00Z</dcterms:modified>
</cp:coreProperties>
</file>