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7414"/>
      </w:tblGrid>
      <w:tr w:rsidR="00D962C0" w:rsidRPr="00D962C0" w:rsidTr="00D962C0">
        <w:trPr>
          <w:trHeight w:val="1440"/>
        </w:trPr>
        <w:tc>
          <w:tcPr>
            <w:tcW w:w="10770" w:type="dxa"/>
            <w:gridSpan w:val="2"/>
            <w:tcBorders>
              <w:top w:val="nil"/>
              <w:left w:val="nil"/>
              <w:bottom w:val="double" w:sz="12" w:space="0" w:color="C00000"/>
              <w:right w:val="nil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962C0">
              <w:rPr>
                <w:noProof/>
              </w:rPr>
              <w:drawing>
                <wp:inline distT="0" distB="0" distL="0" distR="0">
                  <wp:extent cx="1752600" cy="857250"/>
                  <wp:effectExtent l="0" t="0" r="0" b="0"/>
                  <wp:docPr id="1" name="Picture 1" descr="C:\Users\StudentWelfare\AppData\Local\Microsoft\Windows\INetCache\Content.MSO\D879F9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Welfare\AppData\Local\Microsoft\Windows\INetCache\Content.MSO\D879F9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2C0">
              <w:rPr>
                <w:rFonts w:ascii="Arial" w:eastAsia="Times New Roman" w:hAnsi="Arial" w:cs="Arial"/>
                <w:b/>
                <w:bCs/>
                <w:caps/>
                <w:sz w:val="60"/>
                <w:szCs w:val="60"/>
                <w:lang w:val="en-US"/>
              </w:rPr>
              <w:t>​​</w:t>
            </w:r>
            <w:r w:rsidRPr="00D962C0">
              <w:rPr>
                <w:rFonts w:ascii="Century Gothic" w:eastAsia="Times New Roman" w:hAnsi="Century Gothic" w:cs="Times New Roman"/>
                <w:b/>
                <w:bCs/>
                <w:caps/>
                <w:sz w:val="60"/>
                <w:szCs w:val="60"/>
                <w:lang w:val="en-US"/>
              </w:rPr>
              <w:t>EXECUTIVE REPORTS</w:t>
            </w:r>
            <w:r w:rsidRPr="00D962C0">
              <w:rPr>
                <w:rFonts w:ascii="Arial" w:eastAsia="Times New Roman" w:hAnsi="Arial" w:cs="Arial"/>
                <w:b/>
                <w:bCs/>
                <w:caps/>
                <w:sz w:val="60"/>
                <w:szCs w:val="60"/>
                <w:lang w:val="en-US"/>
              </w:rPr>
              <w:t>​</w:t>
            </w:r>
            <w:r w:rsidRPr="00D962C0">
              <w:rPr>
                <w:rFonts w:ascii="Century Gothic" w:eastAsia="Times New Roman" w:hAnsi="Century Gothic" w:cs="Times New Roman"/>
                <w:b/>
                <w:bCs/>
                <w:caps/>
                <w:sz w:val="60"/>
                <w:szCs w:val="60"/>
                <w:lang w:val="en-US"/>
              </w:rPr>
              <w:t> </w:t>
            </w:r>
            <w:r w:rsidRPr="00D962C0">
              <w:rPr>
                <w:rFonts w:ascii="Century Gothic" w:eastAsia="Times New Roman" w:hAnsi="Century Gothic" w:cs="Times New Roman"/>
                <w:b/>
                <w:bCs/>
                <w:caps/>
                <w:sz w:val="60"/>
                <w:szCs w:val="60"/>
              </w:rPr>
              <w:t> </w:t>
            </w:r>
          </w:p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color w:val="004274"/>
                <w:lang w:val="en-US"/>
              </w:rPr>
              <w:t>UL STUDENT LIFE EXECUTIVE 2023/24 </w:t>
            </w:r>
            <w:r w:rsidRPr="00D962C0">
              <w:rPr>
                <w:rFonts w:ascii="Century Gothic" w:eastAsia="Times New Roman" w:hAnsi="Century Gothic" w:cs="Times New Roman"/>
                <w:color w:val="004274"/>
              </w:rPr>
              <w:t> </w:t>
            </w:r>
          </w:p>
        </w:tc>
      </w:tr>
      <w:tr w:rsidR="00D962C0" w:rsidRPr="00D962C0" w:rsidTr="00D962C0">
        <w:trPr>
          <w:trHeight w:val="405"/>
        </w:trPr>
        <w:tc>
          <w:tcPr>
            <w:tcW w:w="2145" w:type="dxa"/>
            <w:tcBorders>
              <w:top w:val="double" w:sz="12" w:space="0" w:color="C00000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C0">
              <w:rPr>
                <w:rFonts w:ascii="Arial" w:eastAsia="Times New Roman" w:hAnsi="Arial" w:cs="Arial"/>
                <w:b/>
                <w:bCs/>
                <w:lang w:val="en-US"/>
              </w:rPr>
              <w:t>​​</w:t>
            </w:r>
            <w:r w:rsidRPr="00D962C0">
              <w:rPr>
                <w:rFonts w:ascii="Century Gothic" w:eastAsia="Times New Roman" w:hAnsi="Century Gothic" w:cs="Times New Roman"/>
                <w:b/>
                <w:bCs/>
                <w:lang w:val="en-US"/>
              </w:rPr>
              <w:t>Role/Position:</w:t>
            </w:r>
            <w:r w:rsidRPr="00D962C0">
              <w:rPr>
                <w:rFonts w:ascii="Arial" w:eastAsia="Times New Roman" w:hAnsi="Arial" w:cs="Arial"/>
                <w:b/>
                <w:bCs/>
                <w:lang w:val="en-US"/>
              </w:rPr>
              <w:t>​</w:t>
            </w:r>
            <w:r>
              <w:rPr>
                <w:rFonts w:ascii="Century Gothic" w:eastAsia="Times New Roman" w:hAnsi="Century Gothic" w:cs="Times New Roman"/>
                <w:b/>
                <w:bCs/>
                <w:lang w:val="en-US"/>
              </w:rPr>
              <w:t xml:space="preserve"> Deputy President Welfare Officer</w:t>
            </w:r>
          </w:p>
        </w:tc>
        <w:tc>
          <w:tcPr>
            <w:tcW w:w="8610" w:type="dxa"/>
            <w:tcBorders>
              <w:top w:val="double" w:sz="12" w:space="0" w:color="C00000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962C0" w:rsidRPr="00D962C0" w:rsidTr="00D962C0">
        <w:trPr>
          <w:trHeight w:val="375"/>
        </w:trPr>
        <w:tc>
          <w:tcPr>
            <w:tcW w:w="2145" w:type="dxa"/>
            <w:tcBorders>
              <w:top w:val="single" w:sz="6" w:space="0" w:color="D8D3CC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Author: Emily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Rosenkranz</w:t>
            </w:r>
            <w:proofErr w:type="spellEnd"/>
            <w:r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</w:p>
        </w:tc>
        <w:tc>
          <w:tcPr>
            <w:tcW w:w="8610" w:type="dxa"/>
            <w:tcBorders>
              <w:top w:val="single" w:sz="6" w:space="0" w:color="D8D3CC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962C0" w:rsidRPr="00D962C0" w:rsidTr="00D962C0">
        <w:trPr>
          <w:trHeight w:val="360"/>
        </w:trPr>
        <w:tc>
          <w:tcPr>
            <w:tcW w:w="2145" w:type="dxa"/>
            <w:tcBorders>
              <w:top w:val="single" w:sz="6" w:space="0" w:color="D8D3CC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lang w:val="en-US"/>
              </w:rPr>
              <w:t>Date:</w:t>
            </w:r>
            <w:r w:rsidRPr="00D962C0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8610" w:type="dxa"/>
            <w:tcBorders>
              <w:top w:val="single" w:sz="6" w:space="0" w:color="D8D3CC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  <w:r w:rsidR="007835F4">
              <w:rPr>
                <w:rFonts w:ascii="Century Gothic" w:eastAsia="Times New Roman" w:hAnsi="Century Gothic" w:cs="Times New Roman"/>
                <w:lang w:val="en-US"/>
              </w:rPr>
              <w:t xml:space="preserve">Week 5 </w:t>
            </w:r>
            <w:r>
              <w:rPr>
                <w:rFonts w:ascii="Century Gothic" w:eastAsia="Times New Roman" w:hAnsi="Century Gothic" w:cs="Times New Roman"/>
                <w:lang w:val="en-US"/>
              </w:rPr>
              <w:t>11/10</w:t>
            </w:r>
            <w:r w:rsidRPr="00D962C0">
              <w:rPr>
                <w:rFonts w:ascii="Century Gothic" w:eastAsia="Times New Roman" w:hAnsi="Century Gothic" w:cs="Times New Roman"/>
                <w:lang w:val="en-US"/>
              </w:rPr>
              <w:t>/2023</w:t>
            </w:r>
            <w:r w:rsidRPr="00D962C0">
              <w:rPr>
                <w:rFonts w:ascii="Century Gothic" w:eastAsia="Times New Roman" w:hAnsi="Century Gothic" w:cs="Times New Roman"/>
              </w:rPr>
              <w:t> </w:t>
            </w:r>
          </w:p>
        </w:tc>
      </w:tr>
    </w:tbl>
    <w:p w:rsidR="00D962C0" w:rsidRPr="00D962C0" w:rsidRDefault="00D962C0" w:rsidP="00D962C0">
      <w:pPr>
        <w:spacing w:after="0" w:line="240" w:lineRule="auto"/>
        <w:ind w:right="2160"/>
        <w:textAlignment w:val="baseline"/>
        <w:rPr>
          <w:rFonts w:ascii="Segoe UI" w:eastAsia="Times New Roman" w:hAnsi="Segoe UI" w:cs="Segoe UI"/>
          <w:color w:val="44546A"/>
          <w:sz w:val="18"/>
          <w:szCs w:val="18"/>
        </w:rPr>
      </w:pPr>
      <w:r w:rsidRPr="00D962C0">
        <w:rPr>
          <w:rFonts w:ascii="Century Gothic" w:eastAsia="Times New Roman" w:hAnsi="Century Gothic" w:cs="Segoe UI"/>
        </w:rPr>
        <w:t> </w:t>
      </w:r>
    </w:p>
    <w:tbl>
      <w:tblPr>
        <w:tblW w:w="944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4847"/>
        <w:gridCol w:w="2837"/>
      </w:tblGrid>
      <w:tr w:rsidR="00D962C0" w:rsidRPr="00D962C0" w:rsidTr="00D962C0">
        <w:trPr>
          <w:trHeight w:val="510"/>
        </w:trPr>
        <w:tc>
          <w:tcPr>
            <w:tcW w:w="6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Goals This Week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Action Required?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Welfare Team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Continue recruiting Welfare Team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F93944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GB"/>
              </w:rPr>
              <w:t>Upload video</w:t>
            </w:r>
            <w:r w:rsidR="007835F4" w:rsidRPr="00F93944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GB"/>
              </w:rPr>
              <w:t xml:space="preserve"> and PVA hour opportunity</w:t>
            </w:r>
            <w:r w:rsidRPr="00F93944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GB"/>
              </w:rPr>
              <w:t xml:space="preserve"> to Instagram 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6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Committee Meeting Updates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Action Required?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Students unwell before/after exams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Improvements for process to access relevant supports before/during exams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7835F4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Several more meetings to attend to have this process improved before exams 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Smoke and vape free campus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="000C32D6">
              <w:rPr>
                <w:rFonts w:ascii="Century Gothic" w:eastAsia="Times New Roman" w:hAnsi="Century Gothic" w:cs="Times New Roman"/>
                <w:sz w:val="20"/>
                <w:szCs w:val="20"/>
              </w:rPr>
              <w:t>More quit support needed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for students</w:t>
            </w:r>
            <w:r w:rsidR="000C32D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on campus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6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Updates since Last Council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Action Required?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Events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0C32D6" w:rsidP="00D962C0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Helped organise the </w:t>
            </w:r>
            <w:r w:rsid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Stress workshop with Jigsaw for World Mental Health Day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in Student Life. Really great engagement and looking forward to our next workshop.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n/a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Student Engagement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0C32D6" w:rsidP="000C3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</w:t>
            </w:r>
            <w:r w:rsidR="00D962C0">
              <w:rPr>
                <w:rFonts w:ascii="Times New Roman" w:eastAsia="Times New Roman" w:hAnsi="Times New Roman" w:cs="Times New Roman"/>
                <w:sz w:val="24"/>
                <w:szCs w:val="24"/>
              </w:rPr>
              <w:t>Well-F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 took place in the courtyard with activations from Sexual Wellbeing, Public Health Midwest, GOSHH, Healthy UL, Goya Bowls and Lucozade Alert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n/a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Media and Public Relations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Cost of Living Coalition Pre-Budget Protest</w:t>
            </w:r>
            <w:r w:rsidR="000C32D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in Dublin with the student officers, PSU and a number of students.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n/a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6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Upcoming Plans: What I Hope to Achieve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/>
              </w:rPr>
              <w:t>Action</w:t>
            </w: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="000C32D6">
              <w:rPr>
                <w:rFonts w:ascii="Century Gothic" w:eastAsia="Times New Roman" w:hAnsi="Century Gothic" w:cs="Times New Roman"/>
                <w:sz w:val="20"/>
                <w:szCs w:val="20"/>
              </w:rPr>
              <w:t>Period Products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0C32D6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Streamline process for free period products within the university.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0C32D6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Discuss how we can improve availability with relevant stakeholders</w:t>
            </w:r>
          </w:p>
        </w:tc>
      </w:tr>
      <w:tr w:rsidR="00D962C0" w:rsidRPr="00D962C0" w:rsidTr="00D962C0">
        <w:trPr>
          <w:trHeight w:val="46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0C32D6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Welfare Team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0C32D6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Recruit more members for the welfare team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2C0" w:rsidRPr="00D962C0" w:rsidRDefault="00D962C0" w:rsidP="00D96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</w:pPr>
            <w:r w:rsidRPr="00D962C0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="007835F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Upload video and PVA hour opportunity on </w:t>
            </w:r>
            <w:proofErr w:type="spellStart"/>
            <w:r w:rsidR="007835F4">
              <w:rPr>
                <w:rFonts w:ascii="Century Gothic" w:eastAsia="Times New Roman" w:hAnsi="Century Gothic" w:cs="Times New Roman"/>
                <w:sz w:val="20"/>
                <w:szCs w:val="20"/>
              </w:rPr>
              <w:t>instagram</w:t>
            </w:r>
            <w:proofErr w:type="spellEnd"/>
          </w:p>
        </w:tc>
      </w:tr>
    </w:tbl>
    <w:p w:rsidR="00F0514D" w:rsidRDefault="00F93944"/>
    <w:sectPr w:rsidR="00F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0"/>
    <w:rsid w:val="000C32D6"/>
    <w:rsid w:val="000D4B62"/>
    <w:rsid w:val="007835F4"/>
    <w:rsid w:val="00A14B6B"/>
    <w:rsid w:val="00D962C0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3A98"/>
  <w15:chartTrackingRefBased/>
  <w15:docId w15:val="{75F99606-7B9F-4E09-9200-F0EFF4E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D962C0"/>
  </w:style>
  <w:style w:type="character" w:customStyle="1" w:styleId="normaltextrun">
    <w:name w:val="normaltextrun"/>
    <w:basedOn w:val="DefaultParagraphFont"/>
    <w:rsid w:val="00D962C0"/>
  </w:style>
  <w:style w:type="character" w:customStyle="1" w:styleId="eop">
    <w:name w:val="eop"/>
    <w:basedOn w:val="DefaultParagraphFont"/>
    <w:rsid w:val="00D9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3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4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StudentWelfare</cp:lastModifiedBy>
  <cp:revision>2</cp:revision>
  <dcterms:created xsi:type="dcterms:W3CDTF">2023-10-11T21:54:00Z</dcterms:created>
  <dcterms:modified xsi:type="dcterms:W3CDTF">2023-10-11T21:54:00Z</dcterms:modified>
</cp:coreProperties>
</file>