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0C733956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</w:t>
      </w:r>
      <w:r w:rsidR="00D5629B">
        <w:rPr>
          <w:rFonts w:ascii="Arial" w:hAnsi="Arial"/>
          <w:b/>
          <w:smallCaps/>
          <w:sz w:val="36"/>
        </w:rPr>
        <w:t xml:space="preserve">                       Meeting 6</w:t>
      </w:r>
    </w:p>
    <w:p w14:paraId="79D03AE7" w14:textId="3357D907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B69BF">
        <w:rPr>
          <w:rFonts w:ascii="Arial" w:hAnsi="Arial" w:cs="Arial"/>
        </w:rPr>
        <w:t xml:space="preserve">                         Minutes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7C24A5F1" w:rsidR="001E678A" w:rsidRPr="00773B3B" w:rsidRDefault="00D5629B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February 1st  2022 (Semester 2 - Week </w:t>
            </w:r>
            <w:r w:rsidR="00612B85">
              <w:rPr>
                <w:rFonts w:ascii="Arial" w:hAnsi="Arial"/>
                <w:b/>
                <w:sz w:val="20"/>
                <w:szCs w:val="20"/>
              </w:rPr>
              <w:t>2</w:t>
            </w:r>
            <w:r w:rsidR="00AB1AC8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272C64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10682F88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Cillian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hue, Alice Hynes, Jordan Cassells,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Seán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Maoilchiaráin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, Rania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Shadeed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Louis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Pemble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Cían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Caoinleáin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Venkatasuresh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Darren Heffernan; Karan Gupta; Denver Joseph </w:t>
            </w:r>
            <w:proofErr w:type="spellStart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Saldanha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Straum</w:t>
            </w:r>
            <w:proofErr w:type="spellEnd"/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2F2C0A73" w14:textId="21C7A81E" w:rsidR="003943FA" w:rsidRPr="00612B85" w:rsidRDefault="003943FA" w:rsidP="005C5CFF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</w:t>
            </w:r>
            <w:proofErr w:type="spellEnd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Parkinson; Joe </w:t>
            </w: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Drennan</w:t>
            </w:r>
            <w:proofErr w:type="spellEnd"/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Jeremy Pili; Mary O’ Donnell</w:t>
            </w:r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Eoghan</w:t>
            </w:r>
            <w:proofErr w:type="spellEnd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O’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Mahony</w:t>
            </w:r>
            <w:proofErr w:type="spellEnd"/>
            <w:r w:rsidR="008B69B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Karin Mason; </w:t>
            </w:r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Clodagh Campion; </w:t>
            </w:r>
            <w:proofErr w:type="spellStart"/>
            <w:r w:rsidR="00A56132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Sushmita</w:t>
            </w:r>
            <w:proofErr w:type="spellEnd"/>
            <w:r w:rsidR="00A56132" w:rsidRPr="00612B8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Biswas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Manoj Aggarwal;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Achran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Jain;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Prateek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Singh Patel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Yi Qin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Gan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Melwin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Mathew;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Abaigéal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Drummy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James Conner;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Eadaoin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Keyes;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Sherin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Thomas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Emmatty</w:t>
            </w:r>
            <w:proofErr w:type="spellEnd"/>
            <w:r w:rsidR="00CB2653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>;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D53C8" w:rsidRPr="001D53C8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VacantIlya</w:t>
            </w:r>
            <w:proofErr w:type="spellEnd"/>
            <w:r w:rsidR="001D53C8" w:rsidRPr="001D53C8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D53C8" w:rsidRPr="001D53C8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Miklashevitch</w:t>
            </w:r>
            <w:proofErr w:type="spellEnd"/>
            <w:r w:rsidR="001D53C8" w:rsidRPr="001D53C8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  <w:r w:rsidR="001D53C8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Lokesh</w:t>
            </w:r>
            <w:proofErr w:type="spellEnd"/>
            <w:r w:rsidR="00CB2653" w:rsidRPr="00CB2653">
              <w:rPr>
                <w:shd w:val="clear" w:color="auto" w:fill="FFFFFF"/>
              </w:rPr>
              <w:t xml:space="preserve"> 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Kumar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Rawat</w:t>
            </w:r>
            <w:proofErr w:type="spellEnd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Leanne Glanville</w:t>
            </w:r>
            <w:r w:rsidR="006F3648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Boots Doyle</w:t>
            </w:r>
            <w:r w:rsid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.</w:t>
            </w:r>
          </w:p>
          <w:p w14:paraId="7A5A2155" w14:textId="77777777" w:rsidR="00612B85" w:rsidRPr="00612B85" w:rsidRDefault="00612B85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</w:p>
          <w:p w14:paraId="0D0B940D" w14:textId="615EBFA7" w:rsidR="001E678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8B69BF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/>
                <w:b/>
                <w:bCs w:val="0"/>
                <w:sz w:val="20"/>
                <w:szCs w:val="20"/>
              </w:rPr>
              <w:t>Siobhán</w:t>
            </w:r>
            <w:proofErr w:type="spellEnd"/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 Wilmott; John McDermott.</w:t>
            </w:r>
          </w:p>
          <w:p w14:paraId="1BFAB4E4" w14:textId="77777777" w:rsidR="008B69BF" w:rsidRPr="003943FA" w:rsidRDefault="008B69BF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0E27B00A" w14:textId="6EB34209" w:rsidR="001E678A" w:rsidRPr="00321BE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21BEA"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  <w:r w:rsidR="00083AB9" w:rsidRPr="00321BEA">
              <w:rPr>
                <w:rFonts w:ascii="Arial" w:hAnsi="Arial"/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 w:rsidR="008B69BF" w:rsidRPr="00321BE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</w:t>
            </w:r>
            <w:proofErr w:type="spellEnd"/>
            <w:r w:rsidR="008B69BF" w:rsidRPr="00321BE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</w:t>
            </w:r>
            <w:r w:rsidR="00272C64" w:rsidRPr="00321BE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272C64" w:rsidRPr="00321BEA">
              <w:rPr>
                <w:rFonts w:ascii="Arial" w:hAnsi="Arial"/>
                <w:b/>
                <w:sz w:val="20"/>
                <w:szCs w:val="20"/>
              </w:rPr>
              <w:t xml:space="preserve">Vishal </w:t>
            </w:r>
            <w:proofErr w:type="spellStart"/>
            <w:r w:rsidR="00272C64" w:rsidRPr="00321BEA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272C64" w:rsidRPr="00321BEA">
              <w:rPr>
                <w:rFonts w:ascii="Arial" w:hAnsi="Arial"/>
                <w:b/>
                <w:sz w:val="20"/>
                <w:szCs w:val="20"/>
              </w:rPr>
              <w:t>;</w:t>
            </w:r>
          </w:p>
          <w:p w14:paraId="60061E4C" w14:textId="77777777" w:rsidR="001E678A" w:rsidRPr="00321BEA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</w:tr>
      <w:tr w:rsidR="001E678A" w:rsidRPr="00773B3B" w14:paraId="22F20F18" w14:textId="77777777" w:rsidTr="005B2CF1">
        <w:trPr>
          <w:cantSplit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CB1EA9" w:rsidRPr="00773B3B" w14:paraId="5E44869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4CE" w14:textId="77777777" w:rsidR="00CB1EA9" w:rsidRPr="00773B3B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EB54" w14:textId="77777777" w:rsidR="00CB1EA9" w:rsidRPr="000D66D5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0D66D5">
              <w:rPr>
                <w:rFonts w:cs="Arial"/>
                <w:b/>
                <w:bCs/>
                <w:sz w:val="20"/>
              </w:rPr>
              <w:t>Welcome to New Members</w:t>
            </w:r>
          </w:p>
          <w:p w14:paraId="39333EF5" w14:textId="6D3472E2" w:rsidR="000D66D5" w:rsidRPr="00272C64" w:rsidRDefault="00D5629B" w:rsidP="00CB2653">
            <w:pPr>
              <w:rPr>
                <w:rFonts w:asciiTheme="minorHAnsi" w:hAnsiTheme="minorHAnsi" w:cstheme="minorHAnsi"/>
                <w:color w:val="444444"/>
                <w:szCs w:val="24"/>
                <w:shd w:val="clear" w:color="auto" w:fill="FFFFFF"/>
              </w:rPr>
            </w:pPr>
            <w:r w:rsidRPr="00272C64">
              <w:rPr>
                <w:rFonts w:asciiTheme="minorHAnsi" w:hAnsiTheme="minorHAnsi" w:cstheme="minorHAnsi"/>
                <w:color w:val="444444"/>
                <w:szCs w:val="24"/>
                <w:shd w:val="clear" w:color="auto" w:fill="FFFFFF"/>
              </w:rPr>
              <w:t>Boots Doyle</w:t>
            </w:r>
            <w:r w:rsidR="008B69BF" w:rsidRPr="00272C64">
              <w:rPr>
                <w:rFonts w:asciiTheme="minorHAnsi" w:hAnsiTheme="minorHAnsi" w:cstheme="minorHAnsi"/>
                <w:color w:val="444444"/>
                <w:szCs w:val="24"/>
                <w:shd w:val="clear" w:color="auto" w:fill="FFFFFF"/>
              </w:rPr>
              <w:t xml:space="preserve">, </w:t>
            </w:r>
            <w:r w:rsidR="0006622E" w:rsidRPr="00272C64">
              <w:rPr>
                <w:rFonts w:asciiTheme="minorHAnsi" w:hAnsiTheme="minorHAnsi" w:cstheme="minorHAnsi"/>
                <w:color w:val="444444"/>
                <w:szCs w:val="24"/>
                <w:shd w:val="clear" w:color="auto" w:fill="FFFFFF"/>
              </w:rPr>
              <w:t>Student Services Councillor</w:t>
            </w:r>
            <w:r w:rsidR="008B69BF" w:rsidRPr="00272C64">
              <w:rPr>
                <w:rFonts w:asciiTheme="minorHAnsi" w:hAnsiTheme="minorHAnsi" w:cstheme="minorHAnsi"/>
                <w:color w:val="444444"/>
                <w:szCs w:val="24"/>
                <w:shd w:val="clear" w:color="auto" w:fill="FFFFFF"/>
              </w:rPr>
              <w:t xml:space="preserve"> &amp; Micah Nielson, </w:t>
            </w:r>
            <w:r w:rsidR="000D66D5" w:rsidRPr="00272C64">
              <w:rPr>
                <w:rFonts w:asciiTheme="minorHAnsi" w:hAnsiTheme="minorHAnsi" w:cstheme="minorHAnsi"/>
                <w:color w:val="444444"/>
                <w:szCs w:val="24"/>
                <w:shd w:val="clear" w:color="auto" w:fill="FFFFFF"/>
              </w:rPr>
              <w:t>Campus Facilities Councillor</w:t>
            </w:r>
            <w:r w:rsidR="008B69BF" w:rsidRPr="00272C64">
              <w:rPr>
                <w:rFonts w:asciiTheme="minorHAnsi" w:hAnsiTheme="minorHAnsi" w:cstheme="minorHAnsi"/>
                <w:color w:val="444444"/>
                <w:szCs w:val="24"/>
                <w:shd w:val="clear" w:color="auto" w:fill="FFFFFF"/>
              </w:rPr>
              <w:t xml:space="preserve"> were welcomed to Council.</w:t>
            </w:r>
          </w:p>
          <w:p w14:paraId="51CE5DF3" w14:textId="3E32AD68" w:rsidR="008B69BF" w:rsidRPr="000D66D5" w:rsidRDefault="008B69BF" w:rsidP="00CB2653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851" w14:textId="55E95079" w:rsidR="00CB1EA9" w:rsidRPr="00773B3B" w:rsidRDefault="00EE614C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1D9" w14:textId="77777777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2CE4F7D3" w:rsidR="001E678A" w:rsidRPr="00272C64" w:rsidRDefault="001E678A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72C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Minutes and Matters Arising</w:t>
            </w:r>
          </w:p>
          <w:p w14:paraId="543DE462" w14:textId="77777777" w:rsidR="001E678A" w:rsidRPr="00272C64" w:rsidRDefault="00D5629B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72C64">
              <w:rPr>
                <w:rFonts w:asciiTheme="minorHAnsi" w:hAnsiTheme="minorHAnsi" w:cstheme="minorHAnsi"/>
                <w:sz w:val="24"/>
                <w:szCs w:val="24"/>
              </w:rPr>
              <w:t>Minutes of Council Meeting – 23</w:t>
            </w:r>
            <w:r w:rsidRPr="00272C6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="00A56132" w:rsidRPr="00272C64">
              <w:rPr>
                <w:rFonts w:asciiTheme="minorHAnsi" w:hAnsiTheme="minorHAnsi" w:cstheme="minorHAnsi"/>
                <w:sz w:val="24"/>
                <w:szCs w:val="24"/>
              </w:rPr>
              <w:t xml:space="preserve"> Novem</w:t>
            </w:r>
            <w:r w:rsidR="002062CA" w:rsidRPr="00272C64">
              <w:rPr>
                <w:rFonts w:asciiTheme="minorHAnsi" w:hAnsiTheme="minorHAnsi" w:cstheme="minorHAnsi"/>
                <w:sz w:val="24"/>
                <w:szCs w:val="24"/>
              </w:rPr>
              <w:t>ber</w:t>
            </w:r>
            <w:r w:rsidRPr="00272C64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</w:p>
          <w:p w14:paraId="5E525C61" w14:textId="426DD10A" w:rsidR="008B69BF" w:rsidRPr="00272C64" w:rsidRDefault="008B69BF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72C64">
              <w:rPr>
                <w:rFonts w:asciiTheme="minorHAnsi" w:hAnsiTheme="minorHAnsi" w:cstheme="minorHAnsi"/>
                <w:sz w:val="24"/>
                <w:szCs w:val="24"/>
              </w:rPr>
              <w:t>The Minutes of Council Meeting – 23</w:t>
            </w:r>
            <w:r w:rsidRPr="00272C6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Pr="00272C64">
              <w:rPr>
                <w:rFonts w:asciiTheme="minorHAnsi" w:hAnsiTheme="minorHAnsi" w:cstheme="minorHAnsi"/>
                <w:sz w:val="24"/>
                <w:szCs w:val="24"/>
              </w:rPr>
              <w:t xml:space="preserve"> November 2021 were approved.</w:t>
            </w:r>
          </w:p>
          <w:p w14:paraId="323C3E09" w14:textId="4D024A9D" w:rsidR="008B69BF" w:rsidRPr="00272C64" w:rsidRDefault="008B69BF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72C64">
              <w:rPr>
                <w:rFonts w:asciiTheme="minorHAnsi" w:hAnsiTheme="minorHAnsi" w:cstheme="minorHAnsi"/>
                <w:sz w:val="24"/>
                <w:szCs w:val="24"/>
              </w:rPr>
              <w:t xml:space="preserve">Proposed by: </w:t>
            </w:r>
            <w:proofErr w:type="spellStart"/>
            <w:r w:rsidRPr="00272C64">
              <w:rPr>
                <w:rFonts w:asciiTheme="minorHAnsi" w:hAnsiTheme="minorHAnsi" w:cstheme="minorHAnsi"/>
                <w:sz w:val="24"/>
                <w:szCs w:val="24"/>
              </w:rPr>
              <w:t>Edel</w:t>
            </w:r>
            <w:proofErr w:type="spellEnd"/>
            <w:r w:rsidRPr="00272C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2C64">
              <w:rPr>
                <w:rFonts w:asciiTheme="minorHAnsi" w:hAnsiTheme="minorHAnsi" w:cstheme="minorHAnsi"/>
                <w:sz w:val="24"/>
                <w:szCs w:val="24"/>
              </w:rPr>
              <w:t>Straum</w:t>
            </w:r>
            <w:proofErr w:type="spellEnd"/>
            <w:r w:rsidRPr="00272C64">
              <w:rPr>
                <w:rFonts w:asciiTheme="minorHAnsi" w:hAnsiTheme="minorHAnsi" w:cstheme="minorHAnsi"/>
                <w:sz w:val="24"/>
                <w:szCs w:val="24"/>
              </w:rPr>
              <w:t>.                                  Seconded by: Alice Hynes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EE29" w14:textId="324C8B2B" w:rsidR="001E678A" w:rsidRPr="00773B3B" w:rsidRDefault="00EE614C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A508E0" w:rsidRPr="00773B3B" w14:paraId="7E2BCAB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6CB91AED" w:rsidR="00A508E0" w:rsidRPr="00773B3B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a.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BCC6" w14:textId="77777777" w:rsidR="00A508E0" w:rsidRPr="00483568" w:rsidRDefault="00A508E0" w:rsidP="00A508E0">
            <w:pPr>
              <w:shd w:val="clear" w:color="auto" w:fill="FFFFFF"/>
              <w:tabs>
                <w:tab w:val="left" w:pos="1800"/>
              </w:tabs>
              <w:textAlignment w:val="baseline"/>
              <w:rPr>
                <w:rFonts w:cs="Times New Roman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>Executive Reports</w:t>
            </w:r>
          </w:p>
          <w:p w14:paraId="3AD0AE54" w14:textId="1AAED72B" w:rsidR="00A508E0" w:rsidRPr="0046351C" w:rsidRDefault="00B2699C" w:rsidP="00B2699C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="00A508E0" w:rsidRPr="00483568">
              <w:rPr>
                <w:rFonts w:ascii="Calibri" w:hAnsi="Calibri" w:cs="Calibri"/>
                <w:color w:val="000000"/>
              </w:rPr>
              <w:t>President </w:t>
            </w:r>
            <w:r w:rsidR="00A508E0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="00A508E0">
              <w:rPr>
                <w:rFonts w:ascii="Calibri" w:hAnsi="Calibri" w:cs="Calibri"/>
                <w:color w:val="000000"/>
              </w:rPr>
              <w:t>Cillian</w:t>
            </w:r>
            <w:proofErr w:type="spellEnd"/>
            <w:r w:rsidR="00A508E0">
              <w:rPr>
                <w:rFonts w:ascii="Calibri" w:hAnsi="Calibri" w:cs="Calibri"/>
                <w:color w:val="000000"/>
              </w:rPr>
              <w:t>)</w:t>
            </w:r>
          </w:p>
          <w:p w14:paraId="3045D1B2" w14:textId="4FD1BF6C" w:rsidR="00CF5DD6" w:rsidRPr="00272C64" w:rsidRDefault="000578C4" w:rsidP="00272C64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2C64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Return to Ca</w:t>
            </w:r>
            <w:r w:rsidR="00724492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mpus – liaised with the Provost</w:t>
            </w:r>
            <w:r w:rsidRPr="00272C64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 in week 1 for clarity on new restrictions for the Student Body and C&amp;S. </w:t>
            </w:r>
          </w:p>
          <w:p w14:paraId="018A58D5" w14:textId="754E3626" w:rsidR="00CF5DD6" w:rsidRPr="00272C64" w:rsidRDefault="000578C4" w:rsidP="00272C64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2C64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The University has indicated to us that they have discontinued their plans to convert single rooms into twin occupancy. This will be subject to a final decision from PCC but this is hugely positive news.</w:t>
            </w:r>
          </w:p>
          <w:p w14:paraId="337E9B94" w14:textId="648A4708" w:rsidR="00CF5DD6" w:rsidRPr="00272C64" w:rsidRDefault="000578C4" w:rsidP="00272C64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2C64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UL have informed us that they have </w:t>
            </w:r>
            <w:proofErr w:type="spellStart"/>
            <w:r w:rsidRPr="00272C64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began</w:t>
            </w:r>
            <w:proofErr w:type="spellEnd"/>
            <w:r w:rsidRPr="00272C64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 plans around t</w:t>
            </w:r>
            <w:r w:rsidR="00724492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he accommodation crisis in the short, medium and long t</w:t>
            </w:r>
            <w:r w:rsidRPr="00272C64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erm. This includes plans to build new student villages on campus. </w:t>
            </w:r>
          </w:p>
          <w:p w14:paraId="330A189F" w14:textId="4BD0BA5E" w:rsidR="00272C64" w:rsidRPr="00272C64" w:rsidRDefault="000578C4" w:rsidP="00272C64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2C64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Box </w:t>
            </w:r>
            <w:r w:rsidR="00724492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of a</w:t>
            </w:r>
            <w:r w:rsidRPr="00272C64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ntigen tests for each student, we are facilitating distribution in reception.</w:t>
            </w:r>
          </w:p>
          <w:p w14:paraId="3151C870" w14:textId="15506EED" w:rsidR="00CF5DD6" w:rsidRPr="00272C64" w:rsidRDefault="000578C4" w:rsidP="00272C64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2C6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Beginning planning for the Student Forum in Week 5</w:t>
            </w:r>
            <w:r w:rsidR="0072449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.</w:t>
            </w:r>
          </w:p>
          <w:p w14:paraId="29833ECD" w14:textId="50B15510" w:rsidR="00CF5DD6" w:rsidRPr="00272C64" w:rsidRDefault="000578C4" w:rsidP="00272C64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2C64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House hunting week – Week 3</w:t>
            </w:r>
            <w:r w:rsidR="00724492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.</w:t>
            </w:r>
          </w:p>
          <w:p w14:paraId="2C095578" w14:textId="6880CD03" w:rsidR="00A508E0" w:rsidRDefault="00A508E0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0B8B8A4F" w14:textId="54F49FFD" w:rsidR="00A508E0" w:rsidRDefault="00A508E0" w:rsidP="00B2699C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03459FF7" w14:textId="77777777" w:rsidR="00A508E0" w:rsidRPr="00483568" w:rsidRDefault="00A508E0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2116811A" w14:textId="77777777" w:rsidR="00A508E0" w:rsidRPr="00F24697" w:rsidRDefault="00A508E0" w:rsidP="00B2699C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Welfare 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Seán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332C8D51" w14:textId="77777777" w:rsidR="00272C64" w:rsidRPr="00B2699C" w:rsidRDefault="000578C4" w:rsidP="00272C64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B2699C">
              <w:rPr>
                <w:rFonts w:ascii="Calibri" w:hAnsi="Calibri" w:cs="Calibri"/>
                <w:sz w:val="24"/>
                <w:szCs w:val="24"/>
                <w:lang w:val="en-GB"/>
              </w:rPr>
              <w:t>Video coming soon to inform students about our provision of financial aid</w:t>
            </w:r>
            <w:r w:rsidR="00272C64" w:rsidRPr="00B2699C">
              <w:rPr>
                <w:rFonts w:ascii="Calibri" w:hAnsi="Calibri" w:cs="Calibri"/>
                <w:sz w:val="24"/>
                <w:szCs w:val="24"/>
                <w:lang w:val="en-GB"/>
              </w:rPr>
              <w:t>.</w:t>
            </w:r>
            <w:r w:rsidRPr="00B2699C">
              <w:rPr>
                <w:rFonts w:ascii="Calibri" w:hAnsi="Calibri" w:cs="Calibri"/>
                <w:sz w:val="24"/>
                <w:szCs w:val="24"/>
                <w:lang w:val="en-GB"/>
              </w:rPr>
              <w:t> </w:t>
            </w:r>
          </w:p>
          <w:p w14:paraId="12A5C837" w14:textId="23C075B1" w:rsidR="00CF5DD6" w:rsidRPr="00B2699C" w:rsidRDefault="000578C4" w:rsidP="00272C64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Conducted a survey of places where lighting is broken or of poor standard in UL</w:t>
            </w:r>
            <w:r w:rsidR="00272C64"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.</w:t>
            </w:r>
          </w:p>
          <w:p w14:paraId="7CFE975B" w14:textId="186991E0" w:rsidR="00CF5DD6" w:rsidRPr="00B2699C" w:rsidRDefault="000578C4" w:rsidP="00272C6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Lidl Bus is</w:t>
            </w:r>
            <w:r w:rsidR="00272C64"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back for students every Monday.</w:t>
            </w:r>
          </w:p>
          <w:p w14:paraId="4E0172CC" w14:textId="5EEBA017" w:rsidR="00CF5DD6" w:rsidRPr="00B2699C" w:rsidRDefault="000578C4" w:rsidP="00272C6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Welfare Team recruitment has begun</w:t>
            </w:r>
            <w:r w:rsidR="00272C64"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.</w:t>
            </w:r>
            <w:r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 </w:t>
            </w:r>
          </w:p>
          <w:p w14:paraId="289DD5F3" w14:textId="7C550A25" w:rsidR="00CF5DD6" w:rsidRPr="00B2699C" w:rsidRDefault="000578C4" w:rsidP="00272C6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Planned Campaigns for the year. (</w:t>
            </w:r>
            <w:proofErr w:type="spellStart"/>
            <w:r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looove</w:t>
            </w:r>
            <w:proofErr w:type="spellEnd"/>
            <w:r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 week, mental health week)</w:t>
            </w:r>
          </w:p>
          <w:p w14:paraId="4A259CF3" w14:textId="0E93AEF6" w:rsidR="00CF5DD6" w:rsidRPr="00B2699C" w:rsidRDefault="000578C4" w:rsidP="00272C6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Got hosts for new season of </w:t>
            </w:r>
            <w:proofErr w:type="spellStart"/>
            <w:r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AreUL</w:t>
            </w:r>
            <w:proofErr w:type="spellEnd"/>
            <w:r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? Podcast.</w:t>
            </w:r>
          </w:p>
          <w:p w14:paraId="2002EFAB" w14:textId="28EE6C86" w:rsidR="00CF5DD6" w:rsidRPr="00B2699C" w:rsidRDefault="000578C4" w:rsidP="00272C6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'Light up the Dark' event to mark</w:t>
            </w:r>
            <w:r w:rsidR="00272C64"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72C64"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Ashling</w:t>
            </w:r>
            <w:proofErr w:type="spellEnd"/>
            <w:r w:rsidR="00272C64" w:rsidRPr="00B2699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Murphy vigil in MIC.</w:t>
            </w:r>
          </w:p>
          <w:p w14:paraId="09CE68CD" w14:textId="77777777" w:rsidR="00A508E0" w:rsidRDefault="00A508E0" w:rsidP="00A508E0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4E974628" w14:textId="77777777" w:rsidR="00A508E0" w:rsidRDefault="00A508E0" w:rsidP="00A508E0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C6B4387" w14:textId="05177D03" w:rsidR="00A508E0" w:rsidRDefault="00A508E0" w:rsidP="00A508E0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A0A4119" w14:textId="3B327E4C" w:rsidR="00A508E0" w:rsidRPr="007B7D2D" w:rsidRDefault="00A508E0" w:rsidP="00A508E0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08BCF1B1" w14:textId="77777777" w:rsidR="00272C64" w:rsidRPr="00272C64" w:rsidRDefault="00A508E0" w:rsidP="00B2699C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Communities </w:t>
            </w:r>
            <w:r>
              <w:rPr>
                <w:rFonts w:ascii="Calibri" w:hAnsi="Calibri" w:cs="Calibri"/>
                <w:color w:val="000000"/>
              </w:rPr>
              <w:t>(Jordan)</w:t>
            </w:r>
          </w:p>
          <w:p w14:paraId="06D81B9E" w14:textId="3EB313FF" w:rsidR="00CF5DD6" w:rsidRPr="00B2699C" w:rsidRDefault="000578C4" w:rsidP="00B2699C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699C">
              <w:rPr>
                <w:rFonts w:ascii="Calibri" w:hAnsi="Calibri" w:cs="Calibri"/>
                <w:color w:val="000000"/>
                <w:lang w:val="en-GB"/>
              </w:rPr>
              <w:t>Plans made and co-ordination underway for campaigns, activities and events</w:t>
            </w:r>
            <w:r w:rsidR="00B2699C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  <w:p w14:paraId="2BA83A84" w14:textId="2B847D4D" w:rsidR="00CF5DD6" w:rsidRPr="00B2699C" w:rsidRDefault="000578C4" w:rsidP="00B2699C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699C">
              <w:rPr>
                <w:rFonts w:ascii="Calibri" w:hAnsi="Calibri" w:cs="Calibri"/>
                <w:color w:val="000000"/>
                <w:lang w:val="en-GB"/>
              </w:rPr>
              <w:t>Upcoming House Hunt Week 3 with </w:t>
            </w:r>
            <w:proofErr w:type="spellStart"/>
            <w:r w:rsidRPr="00B2699C">
              <w:rPr>
                <w:rFonts w:ascii="Calibri" w:hAnsi="Calibri" w:cs="Calibri"/>
                <w:color w:val="000000"/>
                <w:lang w:val="en-GB"/>
              </w:rPr>
              <w:t>Seán</w:t>
            </w:r>
            <w:proofErr w:type="spellEnd"/>
            <w:r w:rsidRPr="00B2699C">
              <w:rPr>
                <w:rFonts w:ascii="Calibri" w:hAnsi="Calibri" w:cs="Calibri"/>
                <w:color w:val="000000"/>
                <w:lang w:val="en-GB"/>
              </w:rPr>
              <w:t xml:space="preserve"> and </w:t>
            </w:r>
            <w:proofErr w:type="spellStart"/>
            <w:r w:rsidRPr="00B2699C">
              <w:rPr>
                <w:rFonts w:ascii="Calibri" w:hAnsi="Calibri" w:cs="Calibri"/>
                <w:color w:val="000000"/>
                <w:lang w:val="en-GB"/>
              </w:rPr>
              <w:t>Cillian</w:t>
            </w:r>
            <w:proofErr w:type="spellEnd"/>
            <w:r w:rsidRPr="00B2699C">
              <w:rPr>
                <w:rFonts w:ascii="Calibri" w:hAnsi="Calibri" w:cs="Calibri"/>
                <w:color w:val="000000"/>
                <w:lang w:val="en-GB"/>
              </w:rPr>
              <w:t xml:space="preserve"> – Info</w:t>
            </w:r>
            <w:r w:rsidR="00B2699C">
              <w:rPr>
                <w:rFonts w:ascii="Calibri" w:hAnsi="Calibri" w:cs="Calibri"/>
                <w:color w:val="000000"/>
                <w:lang w:val="en-GB"/>
              </w:rPr>
              <w:t>rmation</w:t>
            </w:r>
            <w:r w:rsidRPr="00B2699C">
              <w:rPr>
                <w:rFonts w:ascii="Calibri" w:hAnsi="Calibri" w:cs="Calibri"/>
                <w:color w:val="000000"/>
                <w:lang w:val="en-GB"/>
              </w:rPr>
              <w:t xml:space="preserve"> Pop Ups lead by Alice and Pride Week 5 and Sanctuary Week 8</w:t>
            </w:r>
            <w:r w:rsidR="00B2699C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  <w:p w14:paraId="6FD9A3AE" w14:textId="29EB8EB6" w:rsidR="00CF5DD6" w:rsidRPr="00B2699C" w:rsidRDefault="000578C4" w:rsidP="00B2699C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699C">
              <w:rPr>
                <w:rFonts w:ascii="Calibri" w:hAnsi="Calibri" w:cs="Calibri"/>
                <w:color w:val="000000"/>
                <w:lang w:val="en-GB"/>
              </w:rPr>
              <w:t>Supported a small number of C&amp;S to run i</w:t>
            </w:r>
            <w:r w:rsidR="00B2699C">
              <w:rPr>
                <w:rFonts w:ascii="Calibri" w:hAnsi="Calibri" w:cs="Calibri"/>
                <w:color w:val="000000"/>
                <w:lang w:val="en-GB"/>
              </w:rPr>
              <w:t>nfo stands in the Marquee Week 1.</w:t>
            </w:r>
          </w:p>
          <w:p w14:paraId="0B69403A" w14:textId="77777777" w:rsidR="00CF5DD6" w:rsidRPr="00B2699C" w:rsidRDefault="000578C4" w:rsidP="00B2699C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699C">
              <w:rPr>
                <w:rFonts w:ascii="Calibri" w:hAnsi="Calibri" w:cs="Calibri"/>
                <w:color w:val="000000"/>
                <w:lang w:val="en-GB"/>
              </w:rPr>
              <w:t>Committees in UL bearing fruit;</w:t>
            </w:r>
          </w:p>
          <w:p w14:paraId="5FD1A7D7" w14:textId="2D7541E3" w:rsidR="00CF5DD6" w:rsidRPr="00B2699C" w:rsidRDefault="00B2699C" w:rsidP="00B2699C">
            <w:pPr>
              <w:numPr>
                <w:ilvl w:val="1"/>
                <w:numId w:val="8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lastRenderedPageBreak/>
              <w:t>Gender Recognition Policy.</w:t>
            </w:r>
          </w:p>
          <w:p w14:paraId="0920DAD8" w14:textId="36F084F5" w:rsidR="00CF5DD6" w:rsidRPr="00B2699C" w:rsidRDefault="000578C4" w:rsidP="00B2699C">
            <w:pPr>
              <w:numPr>
                <w:ilvl w:val="1"/>
                <w:numId w:val="8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699C">
              <w:rPr>
                <w:rFonts w:ascii="Calibri" w:hAnsi="Calibri" w:cs="Calibri"/>
                <w:color w:val="000000"/>
                <w:lang w:val="en-GB"/>
              </w:rPr>
              <w:t>Sanctuary Program Mainstreaming Underway</w:t>
            </w:r>
            <w:r w:rsidR="00B2699C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  <w:p w14:paraId="4C784DFC" w14:textId="476F7B63" w:rsidR="00CF5DD6" w:rsidRPr="00B2699C" w:rsidRDefault="000578C4" w:rsidP="00B2699C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699C">
              <w:rPr>
                <w:rFonts w:ascii="Calibri" w:hAnsi="Calibri" w:cs="Calibri"/>
                <w:color w:val="000000"/>
                <w:lang w:val="en-GB"/>
              </w:rPr>
              <w:t xml:space="preserve">Working with </w:t>
            </w:r>
            <w:proofErr w:type="spellStart"/>
            <w:r w:rsidRPr="00B2699C">
              <w:rPr>
                <w:rFonts w:ascii="Calibri" w:hAnsi="Calibri" w:cs="Calibri"/>
                <w:color w:val="000000"/>
                <w:lang w:val="en-GB"/>
              </w:rPr>
              <w:t>Vivin</w:t>
            </w:r>
            <w:proofErr w:type="spellEnd"/>
            <w:r w:rsidRPr="00B2699C">
              <w:rPr>
                <w:rFonts w:ascii="Calibri" w:hAnsi="Calibri" w:cs="Calibri"/>
                <w:color w:val="000000"/>
                <w:lang w:val="en-GB"/>
              </w:rPr>
              <w:t xml:space="preserve"> on maximising our time with Council</w:t>
            </w:r>
            <w:r w:rsidR="00B2699C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  <w:p w14:paraId="0EFAE9C9" w14:textId="0B2C4BD5" w:rsidR="00CF5DD6" w:rsidRPr="00272C64" w:rsidRDefault="00CF5DD6" w:rsidP="00B2699C">
            <w:pPr>
              <w:shd w:val="clear" w:color="auto" w:fill="FFFFFF"/>
              <w:textAlignment w:val="baseline"/>
              <w:rPr>
                <w:rFonts w:ascii="Calibri" w:hAnsi="Calibri" w:cs="Calibri"/>
                <w:bCs w:val="0"/>
                <w:iCs w:val="0"/>
                <w:sz w:val="22"/>
                <w:szCs w:val="22"/>
                <w:lang w:eastAsia="ja-JP"/>
              </w:rPr>
            </w:pPr>
          </w:p>
          <w:p w14:paraId="79E2C950" w14:textId="77777777" w:rsidR="00A508E0" w:rsidRPr="006D6E93" w:rsidRDefault="00A508E0" w:rsidP="00A508E0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0C520198" w14:textId="77777777" w:rsidR="00A508E0" w:rsidRPr="00483568" w:rsidRDefault="00A508E0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4113DDB0" w14:textId="77777777" w:rsidR="00A508E0" w:rsidRPr="00673F1F" w:rsidRDefault="00A508E0" w:rsidP="00B2699C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Academic </w:t>
            </w:r>
            <w:r>
              <w:rPr>
                <w:rFonts w:ascii="Calibri" w:hAnsi="Calibri" w:cs="Calibri"/>
                <w:color w:val="000000"/>
              </w:rPr>
              <w:t>(Alice)</w:t>
            </w:r>
          </w:p>
          <w:p w14:paraId="134AD8EC" w14:textId="0D366A02" w:rsidR="00CF5DD6" w:rsidRPr="00B2699C" w:rsidRDefault="00B2699C" w:rsidP="00B2699C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proofErr w:type="spellStart"/>
            <w:r w:rsidR="000578C4" w:rsidRPr="00B2699C">
              <w:rPr>
                <w:rFonts w:ascii="Calibri" w:hAnsi="Calibri" w:cs="Calibri"/>
                <w:color w:val="000000"/>
                <w:lang w:val="en-US"/>
              </w:rPr>
              <w:t>lanning</w:t>
            </w:r>
            <w:proofErr w:type="spellEnd"/>
            <w:r w:rsidR="000578C4" w:rsidRPr="00B2699C">
              <w:rPr>
                <w:rFonts w:ascii="Calibri" w:hAnsi="Calibri" w:cs="Calibri"/>
                <w:color w:val="000000"/>
                <w:lang w:val="en-US"/>
              </w:rPr>
              <w:t xml:space="preserve"> meetings for Sem</w:t>
            </w:r>
            <w:r>
              <w:rPr>
                <w:rFonts w:ascii="Calibri" w:hAnsi="Calibri" w:cs="Calibri"/>
                <w:color w:val="000000"/>
                <w:lang w:val="en-US"/>
              </w:rPr>
              <w:t>ester</w:t>
            </w:r>
            <w:r w:rsidR="00724492">
              <w:rPr>
                <w:rFonts w:ascii="Calibri" w:hAnsi="Calibri" w:cs="Calibri"/>
                <w:color w:val="000000"/>
                <w:lang w:val="en-US"/>
              </w:rPr>
              <w:t xml:space="preserve"> two.</w:t>
            </w:r>
          </w:p>
          <w:p w14:paraId="39708C48" w14:textId="20A4491C" w:rsidR="00CF5DD6" w:rsidRPr="00B2699C" w:rsidRDefault="000578C4" w:rsidP="00B2699C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699C">
              <w:rPr>
                <w:rFonts w:ascii="Calibri" w:hAnsi="Calibri" w:cs="Calibri"/>
                <w:color w:val="000000"/>
                <w:lang w:val="en-US"/>
              </w:rPr>
              <w:t xml:space="preserve">Kerstin </w:t>
            </w:r>
            <w:proofErr w:type="spellStart"/>
            <w:r w:rsidR="00B2699C">
              <w:rPr>
                <w:rFonts w:ascii="Calibri" w:hAnsi="Calibri" w:cs="Calibri"/>
                <w:color w:val="000000"/>
                <w:lang w:val="en-US"/>
              </w:rPr>
              <w:t>Mey</w:t>
            </w:r>
            <w:proofErr w:type="spellEnd"/>
            <w:r w:rsidR="00B2699C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B2699C">
              <w:rPr>
                <w:rFonts w:ascii="Calibri" w:hAnsi="Calibri" w:cs="Calibri"/>
                <w:color w:val="000000"/>
                <w:lang w:val="en-US"/>
              </w:rPr>
              <w:t>&amp; Nige</w:t>
            </w:r>
            <w:r w:rsidR="00B2699C">
              <w:rPr>
                <w:rFonts w:ascii="Calibri" w:hAnsi="Calibri" w:cs="Calibri"/>
                <w:color w:val="000000"/>
                <w:lang w:val="en-US"/>
              </w:rPr>
              <w:t>l Healy</w:t>
            </w:r>
            <w:r w:rsidRPr="00B2699C">
              <w:rPr>
                <w:rFonts w:ascii="Calibri" w:hAnsi="Calibri" w:cs="Calibri"/>
                <w:color w:val="000000"/>
                <w:lang w:val="en-US"/>
              </w:rPr>
              <w:t xml:space="preserve"> confirmed for the Class Rep</w:t>
            </w:r>
            <w:r w:rsidR="00B2699C">
              <w:rPr>
                <w:rFonts w:ascii="Calibri" w:hAnsi="Calibri" w:cs="Calibri"/>
                <w:color w:val="000000"/>
                <w:lang w:val="en-US"/>
              </w:rPr>
              <w:t xml:space="preserve"> and Student Forum respectively.</w:t>
            </w:r>
          </w:p>
          <w:p w14:paraId="2DC288FD" w14:textId="11182E74" w:rsidR="00CF5DD6" w:rsidRPr="00B2699C" w:rsidRDefault="00B2699C" w:rsidP="00B2699C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Exam results – </w:t>
            </w:r>
            <w:r w:rsidR="000578C4" w:rsidRPr="00B2699C">
              <w:rPr>
                <w:rFonts w:ascii="Calibri" w:hAnsi="Calibri" w:cs="Calibri"/>
                <w:color w:val="000000"/>
                <w:lang w:val="en-US"/>
              </w:rPr>
              <w:t>felt students needed more info and support from UL after results were releases. Working on feedback for AR on this. </w:t>
            </w:r>
          </w:p>
          <w:p w14:paraId="1B0E1BCB" w14:textId="215507C3" w:rsidR="00CF5DD6" w:rsidRPr="00B2699C" w:rsidRDefault="000578C4" w:rsidP="00B2699C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699C">
              <w:rPr>
                <w:rFonts w:ascii="Calibri" w:hAnsi="Calibri" w:cs="Calibri"/>
                <w:color w:val="000000"/>
                <w:lang w:val="en-US"/>
              </w:rPr>
              <w:t>Supporting students – modules running online/ additional tutorials – lack of suppor</w:t>
            </w:r>
            <w:r w:rsidR="00B2699C">
              <w:rPr>
                <w:rFonts w:ascii="Calibri" w:hAnsi="Calibri" w:cs="Calibri"/>
                <w:color w:val="000000"/>
                <w:lang w:val="en-US"/>
              </w:rPr>
              <w:t>t for KBS students.</w:t>
            </w:r>
          </w:p>
          <w:p w14:paraId="074CF1F9" w14:textId="7D62D724" w:rsidR="00CF5DD6" w:rsidRPr="00B2699C" w:rsidRDefault="000578C4" w:rsidP="00B2699C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699C">
              <w:rPr>
                <w:rFonts w:ascii="Calibri" w:hAnsi="Calibri" w:cs="Calibri"/>
                <w:color w:val="000000"/>
                <w:lang w:val="en-US"/>
              </w:rPr>
              <w:t>Tutors – removed inactive tutors from the site an</w:t>
            </w:r>
            <w:r w:rsidR="00B2699C">
              <w:rPr>
                <w:rFonts w:ascii="Calibri" w:hAnsi="Calibri" w:cs="Calibri"/>
                <w:color w:val="000000"/>
                <w:lang w:val="en-US"/>
              </w:rPr>
              <w:t>d put a call out for new tutors.</w:t>
            </w:r>
          </w:p>
          <w:p w14:paraId="2DEB8BEA" w14:textId="37216DD1" w:rsidR="00CF5DD6" w:rsidRPr="00B2699C" w:rsidRDefault="000578C4" w:rsidP="00B2699C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699C">
              <w:rPr>
                <w:rFonts w:ascii="Calibri" w:hAnsi="Calibri" w:cs="Calibri"/>
                <w:color w:val="000000"/>
                <w:lang w:val="en-US"/>
              </w:rPr>
              <w:t>I</w:t>
            </w:r>
            <w:r w:rsidR="00B2699C">
              <w:rPr>
                <w:rFonts w:ascii="Calibri" w:hAnsi="Calibri" w:cs="Calibri"/>
                <w:color w:val="000000"/>
                <w:lang w:val="en-US"/>
              </w:rPr>
              <w:t xml:space="preserve">nternational </w:t>
            </w:r>
            <w:proofErr w:type="spellStart"/>
            <w:r w:rsidRPr="00B2699C">
              <w:rPr>
                <w:rFonts w:ascii="Calibri" w:hAnsi="Calibri" w:cs="Calibri"/>
                <w:color w:val="000000"/>
                <w:lang w:val="en-US"/>
              </w:rPr>
              <w:t>W</w:t>
            </w:r>
            <w:r w:rsidR="00B2699C">
              <w:rPr>
                <w:rFonts w:ascii="Calibri" w:hAnsi="Calibri" w:cs="Calibri"/>
                <w:color w:val="000000"/>
                <w:lang w:val="en-US"/>
              </w:rPr>
              <w:t>omens</w:t>
            </w:r>
            <w:proofErr w:type="spellEnd"/>
            <w:r w:rsidR="00B2699C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B2699C">
              <w:rPr>
                <w:rFonts w:ascii="Calibri" w:hAnsi="Calibri" w:cs="Calibri"/>
                <w:color w:val="000000"/>
                <w:lang w:val="en-US"/>
              </w:rPr>
              <w:t>D</w:t>
            </w:r>
            <w:r w:rsidR="00B2699C">
              <w:rPr>
                <w:rFonts w:ascii="Calibri" w:hAnsi="Calibri" w:cs="Calibri"/>
                <w:color w:val="000000"/>
                <w:lang w:val="en-US"/>
              </w:rPr>
              <w:t>ay</w:t>
            </w:r>
            <w:r w:rsidRPr="00B2699C">
              <w:rPr>
                <w:rFonts w:ascii="Calibri" w:hAnsi="Calibri" w:cs="Calibri"/>
                <w:color w:val="000000"/>
                <w:lang w:val="en-US"/>
              </w:rPr>
              <w:t xml:space="preserve"> event planning – possibly a daytime fair and evening event – Looking for anyone to share ideas and offer help around this. </w:t>
            </w:r>
          </w:p>
          <w:p w14:paraId="40635B29" w14:textId="37EB551A" w:rsidR="00CF5DD6" w:rsidRPr="00B2699C" w:rsidRDefault="000578C4" w:rsidP="00B2699C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699C">
              <w:rPr>
                <w:rFonts w:ascii="Calibri" w:hAnsi="Calibri" w:cs="Calibri"/>
                <w:color w:val="000000"/>
                <w:lang w:val="en-US"/>
              </w:rPr>
              <w:t>Student survey – W</w:t>
            </w:r>
            <w:r w:rsidR="00B2699C">
              <w:rPr>
                <w:rFonts w:ascii="Calibri" w:hAnsi="Calibri" w:cs="Calibri"/>
                <w:color w:val="000000"/>
                <w:lang w:val="en-US"/>
              </w:rPr>
              <w:t xml:space="preserve">orking </w:t>
            </w:r>
            <w:r w:rsidRPr="00B2699C">
              <w:rPr>
                <w:rFonts w:ascii="Calibri" w:hAnsi="Calibri" w:cs="Calibri"/>
                <w:color w:val="000000"/>
                <w:lang w:val="en-US"/>
              </w:rPr>
              <w:t>G</w:t>
            </w:r>
            <w:r w:rsidR="00B2699C">
              <w:rPr>
                <w:rFonts w:ascii="Calibri" w:hAnsi="Calibri" w:cs="Calibri"/>
                <w:color w:val="000000"/>
                <w:lang w:val="en-US"/>
              </w:rPr>
              <w:t>roup</w:t>
            </w:r>
            <w:r w:rsidRPr="00B2699C">
              <w:rPr>
                <w:rFonts w:ascii="Calibri" w:hAnsi="Calibri" w:cs="Calibri"/>
                <w:color w:val="000000"/>
                <w:lang w:val="en-US"/>
              </w:rPr>
              <w:t xml:space="preserve"> for this meeting re</w:t>
            </w:r>
            <w:r w:rsidR="00B2699C">
              <w:rPr>
                <w:rFonts w:ascii="Calibri" w:hAnsi="Calibri" w:cs="Calibri"/>
                <w:color w:val="000000"/>
                <w:lang w:val="en-US"/>
              </w:rPr>
              <w:t>gularly throughout the semester.</w:t>
            </w:r>
          </w:p>
          <w:p w14:paraId="3EAD14DA" w14:textId="315D4326" w:rsidR="00CF5DD6" w:rsidRPr="00B2699C" w:rsidRDefault="000578C4" w:rsidP="00B2699C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699C">
              <w:rPr>
                <w:rFonts w:ascii="Calibri" w:hAnsi="Calibri" w:cs="Calibri"/>
                <w:color w:val="000000"/>
                <w:lang w:val="en-US"/>
              </w:rPr>
              <w:t xml:space="preserve">Pop-ups – first one today was pretty </w:t>
            </w:r>
            <w:r w:rsidR="00B2699C">
              <w:rPr>
                <w:rFonts w:ascii="Calibri" w:hAnsi="Calibri" w:cs="Calibri"/>
                <w:color w:val="000000"/>
                <w:lang w:val="en-US"/>
              </w:rPr>
              <w:t xml:space="preserve">pointless. </w:t>
            </w:r>
          </w:p>
          <w:p w14:paraId="73408955" w14:textId="5FB08E2A" w:rsidR="00A508E0" w:rsidRPr="005D6036" w:rsidRDefault="00A508E0" w:rsidP="00A508E0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0DE17F76" w14:textId="77777777" w:rsidR="00A508E0" w:rsidRDefault="00A508E0" w:rsidP="00A508E0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EE395D4" w14:textId="77777777" w:rsidR="00A508E0" w:rsidRDefault="00A508E0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1BF7B631" w14:textId="77777777" w:rsidR="00A508E0" w:rsidRPr="00483568" w:rsidRDefault="00A508E0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091536EB" w14:textId="77777777" w:rsidR="00A508E0" w:rsidRPr="00F24697" w:rsidRDefault="00A508E0" w:rsidP="00B2699C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PSU </w:t>
            </w:r>
            <w:r>
              <w:rPr>
                <w:rFonts w:ascii="Calibri" w:hAnsi="Calibri" w:cs="Calibri"/>
                <w:color w:val="000000"/>
              </w:rPr>
              <w:t>(Louis)</w:t>
            </w:r>
          </w:p>
          <w:p w14:paraId="2E483B69" w14:textId="32A6B434" w:rsidR="00CF5DD6" w:rsidRPr="00B2699C" w:rsidRDefault="000578C4" w:rsidP="00B2699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B2699C">
              <w:rPr>
                <w:rFonts w:ascii="Calibri" w:eastAsia="Times New Roman" w:hAnsi="Calibri" w:cs="Calibri"/>
                <w:lang w:val="en-GB"/>
              </w:rPr>
              <w:t> P</w:t>
            </w:r>
            <w:r w:rsidR="00B2699C">
              <w:rPr>
                <w:rFonts w:ascii="Calibri" w:eastAsia="Times New Roman" w:hAnsi="Calibri" w:cs="Calibri"/>
                <w:lang w:val="en-GB"/>
              </w:rPr>
              <w:t>ost Grad Month (February)</w:t>
            </w:r>
            <w:r w:rsidRPr="00B2699C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724492">
              <w:rPr>
                <w:rFonts w:ascii="Calibri" w:eastAsia="Times New Roman" w:hAnsi="Calibri" w:cs="Calibri"/>
                <w:lang w:val="en-GB"/>
              </w:rPr>
              <w:t xml:space="preserve">- </w:t>
            </w:r>
            <w:r w:rsidRPr="00B2699C">
              <w:rPr>
                <w:rFonts w:ascii="Calibri" w:eastAsia="Times New Roman" w:hAnsi="Calibri" w:cs="Calibri"/>
                <w:lang w:val="en-GB"/>
              </w:rPr>
              <w:t>events galore.</w:t>
            </w:r>
          </w:p>
          <w:p w14:paraId="241BE4B1" w14:textId="7E872EC6" w:rsidR="00CF5DD6" w:rsidRPr="00B2699C" w:rsidRDefault="000578C4" w:rsidP="00B2699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B2699C">
              <w:rPr>
                <w:rFonts w:ascii="Calibri" w:eastAsia="Times New Roman" w:hAnsi="Calibri" w:cs="Calibri"/>
                <w:lang w:val="en-GB"/>
              </w:rPr>
              <w:t xml:space="preserve">​ PSU Common Room </w:t>
            </w:r>
            <w:r w:rsidR="00B2699C">
              <w:rPr>
                <w:rFonts w:ascii="Calibri" w:eastAsia="Times New Roman" w:hAnsi="Calibri" w:cs="Calibri"/>
                <w:lang w:val="en-GB"/>
              </w:rPr>
              <w:t>being upgraded.</w:t>
            </w:r>
          </w:p>
          <w:p w14:paraId="5D2120F5" w14:textId="04253872" w:rsidR="00CF5DD6" w:rsidRPr="00B2699C" w:rsidRDefault="000578C4" w:rsidP="00B2699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B2699C">
              <w:rPr>
                <w:rFonts w:ascii="Calibri" w:eastAsia="Times New Roman" w:hAnsi="Calibri" w:cs="Calibri"/>
                <w:lang w:val="en-GB"/>
              </w:rPr>
              <w:t> Querying the late release of timeta</w:t>
            </w:r>
            <w:r w:rsidR="00B27888">
              <w:rPr>
                <w:rFonts w:ascii="Calibri" w:eastAsia="Times New Roman" w:hAnsi="Calibri" w:cs="Calibri"/>
                <w:lang w:val="en-GB"/>
              </w:rPr>
              <w:t>bles.</w:t>
            </w:r>
          </w:p>
          <w:p w14:paraId="5AFA3BDB" w14:textId="0FE8260F" w:rsidR="00CF5DD6" w:rsidRPr="00B2699C" w:rsidRDefault="000578C4" w:rsidP="00B2699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B2699C">
              <w:rPr>
                <w:rFonts w:ascii="Calibri" w:eastAsia="Times New Roman" w:hAnsi="Calibri" w:cs="Calibri"/>
                <w:lang w:val="en-GB"/>
              </w:rPr>
              <w:t>​ Working to get more PGs involved with C&amp;S</w:t>
            </w:r>
            <w:r w:rsidR="00B27888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4CD72D21" w14:textId="77777777" w:rsidR="00CF5DD6" w:rsidRPr="00B2699C" w:rsidRDefault="000578C4" w:rsidP="00B2699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B2699C">
              <w:rPr>
                <w:rFonts w:ascii="Calibri" w:eastAsia="Times New Roman" w:hAnsi="Calibri" w:cs="Calibri"/>
                <w:lang w:val="en-GB"/>
              </w:rPr>
              <w:t> Pleased to hear a new Counsellor was hired. </w:t>
            </w:r>
          </w:p>
          <w:p w14:paraId="75EB2C64" w14:textId="068FFF6E" w:rsidR="00CF5DD6" w:rsidRPr="00B2699C" w:rsidRDefault="000578C4" w:rsidP="00B2699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B2699C">
              <w:rPr>
                <w:rFonts w:ascii="Calibri" w:eastAsia="Times New Roman" w:hAnsi="Calibri" w:cs="Calibri"/>
                <w:lang w:val="en-GB"/>
              </w:rPr>
              <w:t> Delighted conferring went well</w:t>
            </w:r>
            <w:r w:rsidR="00B27888">
              <w:rPr>
                <w:rFonts w:ascii="Calibri" w:eastAsia="Times New Roman" w:hAnsi="Calibri" w:cs="Calibri"/>
                <w:lang w:val="en-GB"/>
              </w:rPr>
              <w:t>.</w:t>
            </w:r>
            <w:r w:rsidRPr="00B2699C">
              <w:rPr>
                <w:rFonts w:ascii="Calibri" w:eastAsia="Times New Roman" w:hAnsi="Calibri" w:cs="Calibri"/>
                <w:lang w:val="en-GB"/>
              </w:rPr>
              <w:t> </w:t>
            </w:r>
          </w:p>
          <w:p w14:paraId="38EFAFD2" w14:textId="77777777" w:rsidR="00A508E0" w:rsidRPr="00C85A1F" w:rsidRDefault="00A508E0" w:rsidP="00A508E0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5E38E0B5" w14:textId="77777777" w:rsidR="00A508E0" w:rsidRPr="00F24697" w:rsidRDefault="00A508E0" w:rsidP="00A508E0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47115C4A" w14:textId="248BFAF7" w:rsidR="00A508E0" w:rsidRPr="00F339CB" w:rsidRDefault="00A508E0" w:rsidP="00B27888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Clubs </w:t>
            </w:r>
            <w:r>
              <w:rPr>
                <w:rFonts w:ascii="Calibri" w:hAnsi="Calibri" w:cs="Calibri"/>
                <w:color w:val="000000"/>
              </w:rPr>
              <w:t>Officer</w:t>
            </w:r>
            <w:r w:rsidR="00B27888">
              <w:rPr>
                <w:rFonts w:ascii="Calibri" w:hAnsi="Calibri" w:cs="Calibri"/>
                <w:color w:val="000000"/>
              </w:rPr>
              <w:t xml:space="preserve"> (Mary)</w:t>
            </w:r>
          </w:p>
          <w:p w14:paraId="238F288B" w14:textId="544CC758" w:rsidR="00CF5DD6" w:rsidRPr="00B27888" w:rsidRDefault="00B27888" w:rsidP="00B27888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0578C4" w:rsidRPr="00B27888">
              <w:rPr>
                <w:rFonts w:ascii="Calibri" w:hAnsi="Calibri" w:cs="Calibri"/>
                <w:color w:val="000000"/>
                <w:lang w:val="en-US"/>
              </w:rPr>
              <w:t>Attending all meetings #</w:t>
            </w:r>
            <w:proofErr w:type="spellStart"/>
            <w:r w:rsidR="000578C4" w:rsidRPr="00B27888">
              <w:rPr>
                <w:rFonts w:ascii="Calibri" w:hAnsi="Calibri" w:cs="Calibri"/>
                <w:color w:val="000000"/>
                <w:lang w:val="en-US"/>
              </w:rPr>
              <w:t>noslacking</w:t>
            </w:r>
            <w:proofErr w:type="spellEnd"/>
          </w:p>
          <w:p w14:paraId="4613221B" w14:textId="7F2F9800" w:rsidR="00CF5DD6" w:rsidRPr="00B27888" w:rsidRDefault="000578C4" w:rsidP="00B27888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7888">
              <w:rPr>
                <w:rFonts w:ascii="Calibri" w:hAnsi="Calibri" w:cs="Calibri"/>
                <w:color w:val="000000"/>
                <w:lang w:val="en-US"/>
              </w:rPr>
              <w:t> Establishing contact with all Club Chairs via WhatsApp – no queries so far</w:t>
            </w:r>
            <w:r w:rsidR="00B27888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14:paraId="671035D4" w14:textId="7B448184" w:rsidR="00CF5DD6" w:rsidRPr="00B27888" w:rsidRDefault="000578C4" w:rsidP="00B27888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7888">
              <w:rPr>
                <w:rFonts w:ascii="Calibri" w:hAnsi="Calibri" w:cs="Calibri"/>
                <w:color w:val="000000"/>
                <w:lang w:val="en-US"/>
              </w:rPr>
              <w:t>Courtyard Events – promoting available spaces for Clubs to have exposure</w:t>
            </w:r>
            <w:r w:rsidR="00B27888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14:paraId="73EE05EA" w14:textId="616228EB" w:rsidR="00CF5DD6" w:rsidRPr="00B27888" w:rsidRDefault="000578C4" w:rsidP="00B27888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7888">
              <w:rPr>
                <w:rFonts w:ascii="Calibri" w:hAnsi="Calibri" w:cs="Calibri"/>
                <w:color w:val="000000"/>
                <w:lang w:val="en-US"/>
              </w:rPr>
              <w:t> Inputting on the new clubs &amp; soc</w:t>
            </w:r>
            <w:r w:rsidR="00724492">
              <w:rPr>
                <w:rFonts w:ascii="Calibri" w:hAnsi="Calibri" w:cs="Calibri"/>
                <w:color w:val="000000"/>
                <w:lang w:val="en-US"/>
              </w:rPr>
              <w:t>ietie</w:t>
            </w:r>
            <w:r w:rsidRPr="00B27888">
              <w:rPr>
                <w:rFonts w:ascii="Calibri" w:hAnsi="Calibri" w:cs="Calibri"/>
                <w:color w:val="000000"/>
                <w:lang w:val="en-US"/>
              </w:rPr>
              <w:t>s</w:t>
            </w:r>
            <w:r w:rsidR="00B27888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14:paraId="0D65E489" w14:textId="53908A0B" w:rsidR="00CF5DD6" w:rsidRPr="00B27888" w:rsidRDefault="000578C4" w:rsidP="00B27888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7888">
              <w:rPr>
                <w:rFonts w:ascii="Calibri" w:hAnsi="Calibri" w:cs="Calibri"/>
                <w:color w:val="000000"/>
                <w:lang w:val="en-US"/>
              </w:rPr>
              <w:lastRenderedPageBreak/>
              <w:t> Ideas for upcoming campaigns – Mental health week</w:t>
            </w:r>
            <w:r w:rsidR="00724492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14:paraId="18FD1F6F" w14:textId="1AF5B3FA" w:rsidR="00CF5DD6" w:rsidRPr="00B27888" w:rsidRDefault="000578C4" w:rsidP="00B27888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7888">
              <w:rPr>
                <w:rFonts w:ascii="Calibri" w:hAnsi="Calibri" w:cs="Calibri"/>
                <w:color w:val="000000"/>
                <w:lang w:val="en-US"/>
              </w:rPr>
              <w:t> Anytime of the Month Information in process</w:t>
            </w:r>
            <w:r w:rsidR="00724492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14:paraId="41AB99A0" w14:textId="55C5F9E0" w:rsidR="00CF5DD6" w:rsidRPr="00B27888" w:rsidRDefault="000578C4" w:rsidP="00B27888">
            <w:pPr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7888">
              <w:rPr>
                <w:rFonts w:ascii="Calibri" w:hAnsi="Calibri" w:cs="Calibri"/>
                <w:color w:val="000000"/>
                <w:lang w:val="en-US"/>
              </w:rPr>
              <w:t>New egg jumper, socks and</w:t>
            </w:r>
            <w:r w:rsidR="00B27888">
              <w:rPr>
                <w:rFonts w:ascii="Calibri" w:hAnsi="Calibri" w:cs="Calibri"/>
                <w:color w:val="000000"/>
                <w:lang w:val="en-US"/>
              </w:rPr>
              <w:t xml:space="preserve"> jewelry to keep up appearances</w:t>
            </w:r>
            <w:r w:rsidR="00724492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B2788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  <w:p w14:paraId="000E693D" w14:textId="302A01D3" w:rsidR="00A508E0" w:rsidRDefault="00A508E0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43E80148" w14:textId="77777777" w:rsidR="00A508E0" w:rsidRPr="00490D16" w:rsidRDefault="00A508E0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368602DF" w14:textId="12889D7E" w:rsidR="00A508E0" w:rsidRPr="00F339CB" w:rsidRDefault="00A508E0" w:rsidP="00B27888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Societies Officer</w:t>
            </w:r>
            <w:r w:rsidR="00B27888">
              <w:rPr>
                <w:rFonts w:ascii="Calibri" w:hAnsi="Calibri" w:cs="Calibri"/>
                <w:color w:val="000000"/>
              </w:rPr>
              <w:t xml:space="preserve"> (Jeremy)</w:t>
            </w:r>
          </w:p>
          <w:p w14:paraId="2E4C289B" w14:textId="20CEFE5F" w:rsidR="00CF5DD6" w:rsidRPr="00B27888" w:rsidRDefault="00B27888" w:rsidP="00B27888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0578C4" w:rsidRPr="00B27888">
              <w:rPr>
                <w:rFonts w:ascii="Calibri" w:hAnsi="Calibri" w:cs="Calibri"/>
                <w:color w:val="000000"/>
                <w:lang w:val="en-US"/>
              </w:rPr>
              <w:t>New Year, new society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applications: Good ones so far…</w:t>
            </w:r>
          </w:p>
          <w:p w14:paraId="3ABE8F09" w14:textId="77777777" w:rsidR="00CF5DD6" w:rsidRPr="00B27888" w:rsidRDefault="000578C4" w:rsidP="00B27888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7888">
              <w:rPr>
                <w:rFonts w:ascii="Calibri" w:hAnsi="Calibri" w:cs="Calibri"/>
                <w:color w:val="000000"/>
                <w:lang w:val="en-US"/>
              </w:rPr>
              <w:t>Getting feedback on what societies want to do this semester.</w:t>
            </w:r>
          </w:p>
          <w:p w14:paraId="3B82261C" w14:textId="3557C3F5" w:rsidR="00CF5DD6" w:rsidRPr="00B27888" w:rsidRDefault="000578C4" w:rsidP="00B27888">
            <w:pPr>
              <w:numPr>
                <w:ilvl w:val="1"/>
                <w:numId w:val="1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7888">
              <w:rPr>
                <w:rFonts w:ascii="Calibri" w:hAnsi="Calibri" w:cs="Calibri"/>
                <w:color w:val="000000"/>
                <w:lang w:val="en-US"/>
              </w:rPr>
              <w:t>Restrictions relaxing mean mor</w:t>
            </w:r>
            <w:r w:rsidR="00724492">
              <w:rPr>
                <w:rFonts w:ascii="Calibri" w:hAnsi="Calibri" w:cs="Calibri"/>
                <w:color w:val="000000"/>
                <w:lang w:val="en-US"/>
              </w:rPr>
              <w:t>e scope for events &amp; activities.</w:t>
            </w:r>
          </w:p>
          <w:p w14:paraId="0AFCD1D9" w14:textId="77777777" w:rsidR="00CF5DD6" w:rsidRPr="00B27888" w:rsidRDefault="000578C4" w:rsidP="00B27888">
            <w:pPr>
              <w:numPr>
                <w:ilvl w:val="1"/>
                <w:numId w:val="1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7888">
              <w:rPr>
                <w:rFonts w:ascii="Calibri" w:hAnsi="Calibri" w:cs="Calibri"/>
                <w:color w:val="000000"/>
                <w:lang w:val="en-US"/>
              </w:rPr>
              <w:t>Keeping an eye on the Wolves C&amp;S brand assessment, will update when more progress is made.</w:t>
            </w:r>
          </w:p>
          <w:p w14:paraId="200B24DC" w14:textId="77777777" w:rsidR="00CF5DD6" w:rsidRPr="00B27888" w:rsidRDefault="000578C4" w:rsidP="00B27888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7888">
              <w:rPr>
                <w:rFonts w:ascii="Calibri" w:hAnsi="Calibri" w:cs="Calibri"/>
                <w:color w:val="000000"/>
                <w:lang w:val="en-US"/>
              </w:rPr>
              <w:t>Looking to support societies as events scale back up this semester.</w:t>
            </w:r>
          </w:p>
          <w:p w14:paraId="6691DA25" w14:textId="7AE49A2D" w:rsidR="00CF5DD6" w:rsidRPr="00B27888" w:rsidRDefault="000578C4" w:rsidP="00B27888">
            <w:pPr>
              <w:numPr>
                <w:ilvl w:val="1"/>
                <w:numId w:val="1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7888">
              <w:rPr>
                <w:rFonts w:ascii="Calibri" w:hAnsi="Calibri" w:cs="Calibri"/>
                <w:color w:val="000000"/>
                <w:lang w:val="en-US"/>
              </w:rPr>
              <w:t>Recruitment Drive exploration</w:t>
            </w:r>
            <w:r w:rsidR="00B27888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14:paraId="13F417D2" w14:textId="2F229095" w:rsidR="00A508E0" w:rsidRDefault="00A508E0" w:rsidP="00A508E0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5C117919" w14:textId="2497F0B6" w:rsidR="00B27888" w:rsidRDefault="00B27888" w:rsidP="00A508E0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73FA410B" w14:textId="77777777" w:rsidR="00B27888" w:rsidRPr="00483568" w:rsidRDefault="00B27888" w:rsidP="00A508E0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164295C1" w14:textId="1A05382B" w:rsidR="00A508E0" w:rsidRPr="00B13E54" w:rsidRDefault="00A508E0" w:rsidP="00B27888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Experience</w:t>
            </w:r>
            <w:r w:rsidRPr="00483568">
              <w:rPr>
                <w:rFonts w:ascii="Calibri" w:hAnsi="Calibri" w:cs="Calibri"/>
                <w:color w:val="000000"/>
              </w:rPr>
              <w:t> </w:t>
            </w:r>
            <w:r w:rsidR="00B27888">
              <w:rPr>
                <w:rFonts w:ascii="Calibri" w:hAnsi="Calibri" w:cs="Calibri"/>
                <w:color w:val="000000"/>
              </w:rPr>
              <w:t>(Deepak)</w:t>
            </w:r>
          </w:p>
          <w:p w14:paraId="7DEBF626" w14:textId="7EE27B1A" w:rsidR="00CF5DD6" w:rsidRPr="00B27888" w:rsidRDefault="000578C4" w:rsidP="00B27888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7888">
              <w:rPr>
                <w:rFonts w:ascii="Calibri" w:hAnsi="Calibri" w:cs="Calibri"/>
                <w:color w:val="000000"/>
                <w:lang w:val="en-US"/>
              </w:rPr>
              <w:t>Planning to work on the problems faced by students in co-op.</w:t>
            </w:r>
          </w:p>
          <w:p w14:paraId="604F0524" w14:textId="77777777" w:rsidR="00CF5DD6" w:rsidRPr="00B27888" w:rsidRDefault="000578C4" w:rsidP="00B27888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7888">
              <w:rPr>
                <w:rFonts w:ascii="Calibri" w:hAnsi="Calibri" w:cs="Calibri"/>
                <w:color w:val="000000"/>
                <w:lang w:val="en-US"/>
              </w:rPr>
              <w:t>Will meet with councilors of my interest group to discuss and plan for this semester.</w:t>
            </w:r>
          </w:p>
          <w:p w14:paraId="1377C503" w14:textId="21CD4ABF" w:rsidR="00A508E0" w:rsidRDefault="00A508E0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5BB93C21" w14:textId="77777777" w:rsidR="00B27888" w:rsidRPr="00F339CB" w:rsidRDefault="00B27888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74CDCAE5" w14:textId="77777777" w:rsidR="00A508E0" w:rsidRPr="00483568" w:rsidRDefault="00A508E0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15EDA5FC" w14:textId="4B528ACA" w:rsidR="00A508E0" w:rsidRPr="00F339CB" w:rsidRDefault="00A508E0" w:rsidP="00B27888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Events </w:t>
            </w:r>
            <w:r w:rsidR="00B27888">
              <w:rPr>
                <w:rFonts w:ascii="Calibri" w:hAnsi="Calibri" w:cs="Calibri"/>
                <w:color w:val="000000"/>
              </w:rPr>
              <w:t>(Vishal)</w:t>
            </w:r>
          </w:p>
          <w:p w14:paraId="59057283" w14:textId="45F4D547" w:rsidR="00A508E0" w:rsidRDefault="00A508E0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  <w:color w:val="000000"/>
              </w:rPr>
              <w:t>No updates</w:t>
            </w:r>
            <w:r w:rsidR="00B27888">
              <w:rPr>
                <w:rFonts w:ascii="Calibri" w:hAnsi="Calibri" w:cs="Calibri"/>
                <w:color w:val="000000"/>
              </w:rPr>
              <w:t>.</w:t>
            </w:r>
          </w:p>
          <w:p w14:paraId="5CA6E9CB" w14:textId="333CC938" w:rsidR="00B27888" w:rsidRDefault="00B27888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3E0034B9" w14:textId="032B7611" w:rsidR="00B27888" w:rsidRDefault="00B27888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355D2273" w14:textId="77777777" w:rsidR="00B27888" w:rsidRPr="00F339CB" w:rsidRDefault="00B27888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4106EDBF" w14:textId="77777777" w:rsidR="00A508E0" w:rsidRPr="00374755" w:rsidRDefault="00A508E0" w:rsidP="00A508E0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41DB9047" w14:textId="75976385" w:rsidR="00A508E0" w:rsidRPr="00F339CB" w:rsidRDefault="00A508E0" w:rsidP="00B27888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Equality &amp; Diversity </w:t>
            </w:r>
            <w:r w:rsidR="00B27888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="00B27888">
              <w:rPr>
                <w:rFonts w:ascii="Calibri" w:hAnsi="Calibri" w:cs="Calibri"/>
                <w:color w:val="000000"/>
              </w:rPr>
              <w:t>Vivin</w:t>
            </w:r>
            <w:proofErr w:type="spellEnd"/>
            <w:r w:rsidR="00B27888">
              <w:rPr>
                <w:rFonts w:ascii="Calibri" w:hAnsi="Calibri" w:cs="Calibri"/>
                <w:color w:val="000000"/>
              </w:rPr>
              <w:t>)</w:t>
            </w:r>
          </w:p>
          <w:p w14:paraId="272BC0E7" w14:textId="797A215B" w:rsidR="00CF5DD6" w:rsidRPr="00B27888" w:rsidRDefault="000578C4" w:rsidP="00B27888">
            <w:pPr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7888">
              <w:rPr>
                <w:rFonts w:ascii="Calibri" w:hAnsi="Calibri" w:cs="Calibri"/>
                <w:color w:val="000000"/>
                <w:lang w:val="en-US"/>
              </w:rPr>
              <w:t>Discussion and planning on-going with Jordon regarding th</w:t>
            </w:r>
            <w:r w:rsidR="00B27888">
              <w:rPr>
                <w:rFonts w:ascii="Calibri" w:hAnsi="Calibri" w:cs="Calibri"/>
                <w:color w:val="000000"/>
                <w:lang w:val="en-US"/>
              </w:rPr>
              <w:t xml:space="preserve">e events for Pride Week in Week </w:t>
            </w:r>
            <w:r w:rsidRPr="00B27888">
              <w:rPr>
                <w:rFonts w:ascii="Calibri" w:hAnsi="Calibri" w:cs="Calibri"/>
                <w:color w:val="000000"/>
                <w:lang w:val="en-US"/>
              </w:rPr>
              <w:t>5.</w:t>
            </w:r>
          </w:p>
          <w:p w14:paraId="549426AC" w14:textId="77777777" w:rsidR="00CF5DD6" w:rsidRPr="00B27888" w:rsidRDefault="000578C4" w:rsidP="00B27888">
            <w:pPr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27888">
              <w:rPr>
                <w:rFonts w:ascii="Calibri" w:hAnsi="Calibri" w:cs="Calibri"/>
                <w:color w:val="000000"/>
                <w:lang w:val="en-US"/>
              </w:rPr>
              <w:t>Activities/topics under discussion include event promotion, merchandises, UL Pride flag, events etc. </w:t>
            </w:r>
          </w:p>
          <w:p w14:paraId="1F3AD01B" w14:textId="25D1AA6D" w:rsidR="00A508E0" w:rsidRDefault="00A508E0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2E4E6D42" w14:textId="408A82FB" w:rsidR="00A508E0" w:rsidRDefault="00A508E0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1CCFB5BF" w14:textId="77777777" w:rsidR="00B27888" w:rsidRPr="00B3581D" w:rsidRDefault="00B27888" w:rsidP="00A508E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11C24177" w14:textId="77777777" w:rsidR="00A508E0" w:rsidRPr="00F339CB" w:rsidRDefault="00A508E0" w:rsidP="00B27888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Faculty Officer (Alan)</w:t>
            </w:r>
          </w:p>
          <w:p w14:paraId="4A7B822A" w14:textId="12CB4037" w:rsidR="00A508E0" w:rsidRPr="00B27888" w:rsidRDefault="00B27888" w:rsidP="00B27888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○ No updates.</w:t>
            </w:r>
          </w:p>
          <w:p w14:paraId="3DA0020F" w14:textId="7F3D5427" w:rsidR="00A508E0" w:rsidRPr="00773B3B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240188DB" w:rsidR="00A508E0" w:rsidRPr="00773B3B" w:rsidRDefault="00A508E0" w:rsidP="00A508E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lastRenderedPageBreak/>
              <w:t>Exec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509B4A65" w:rsidR="00A508E0" w:rsidRPr="00F01F8E" w:rsidRDefault="00A508E0" w:rsidP="00F01F8E">
            <w:pPr>
              <w:pStyle w:val="ListParagraph"/>
              <w:numPr>
                <w:ilvl w:val="2"/>
                <w:numId w:val="2"/>
              </w:num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1F8E">
              <w:rPr>
                <w:rFonts w:ascii="Arial" w:hAnsi="Arial"/>
                <w:b/>
                <w:sz w:val="20"/>
                <w:szCs w:val="20"/>
                <w:lang w:val="en-GB"/>
              </w:rPr>
              <w:t>ins</w:t>
            </w:r>
          </w:p>
        </w:tc>
      </w:tr>
      <w:tr w:rsidR="00A508E0" w:rsidRPr="00773B3B" w14:paraId="420E1C46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4BE9E19B" w:rsidR="00A508E0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ABD" w14:textId="77777777" w:rsidR="00F01F8E" w:rsidRPr="00F01F8E" w:rsidRDefault="00A508E0" w:rsidP="00F01F8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01F8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Elections 2022</w:t>
            </w:r>
            <w:r w:rsidR="00F01F8E" w:rsidRPr="00F01F8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- </w:t>
            </w:r>
            <w:r w:rsidRPr="00F01F8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Election Date &amp; Returning Officer</w:t>
            </w:r>
          </w:p>
          <w:p w14:paraId="686B3DE3" w14:textId="77777777" w:rsidR="00F01F8E" w:rsidRDefault="00F01F8E" w:rsidP="00F01F8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1F8E">
              <w:rPr>
                <w:rFonts w:ascii="Calibri" w:hAnsi="Calibri" w:cs="Calibri"/>
                <w:color w:val="000000"/>
                <w:sz w:val="24"/>
                <w:szCs w:val="24"/>
              </w:rPr>
              <w:t>There are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6 student officer positions in the 2022 Student Life elections. </w:t>
            </w:r>
          </w:p>
          <w:p w14:paraId="233711C9" w14:textId="77777777" w:rsidR="00F01F8E" w:rsidRDefault="00F01F8E" w:rsidP="00F01F8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Four full time </w:t>
            </w:r>
          </w:p>
          <w:p w14:paraId="695E094B" w14:textId="77777777" w:rsidR="00F01F8E" w:rsidRDefault="00F01F8E" w:rsidP="00F01F8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Two part time (Council Chairperson &amp; Faculty Officer).</w:t>
            </w:r>
          </w:p>
          <w:p w14:paraId="470D3263" w14:textId="70AD5759" w:rsidR="00F01F8E" w:rsidRDefault="00F01F8E" w:rsidP="00F01F8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Nominations close on 15</w:t>
            </w:r>
            <w:r w:rsidRPr="00F01F8E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March. The bye-laws ensure good governance &amp; practice.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Siobhán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requested to the 24</w:t>
            </w:r>
            <w:r w:rsidRPr="00F01F8E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March for two reasons</w:t>
            </w:r>
            <w:r w:rsidR="00E758E4"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</w:p>
          <w:p w14:paraId="4609FE3C" w14:textId="1F597740" w:rsidR="00F01F8E" w:rsidRDefault="00F01F8E" w:rsidP="00E758E4">
            <w:pPr>
              <w:pStyle w:val="PresOff1"/>
              <w:numPr>
                <w:ilvl w:val="0"/>
                <w:numId w:val="19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create greater voting turnout</w:t>
            </w:r>
            <w:r w:rsidR="00E758E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08DDD541" w14:textId="659A8567" w:rsidR="00E758E4" w:rsidRDefault="00E758E4" w:rsidP="00E758E4">
            <w:pPr>
              <w:pStyle w:val="PresOff1"/>
              <w:numPr>
                <w:ilvl w:val="0"/>
                <w:numId w:val="19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take into account that there will now be two Bank holidays in March (17</w:t>
            </w:r>
            <w:r w:rsidRPr="00E758E4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18</w:t>
            </w:r>
            <w:r w:rsidRPr="00E758E4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).</w:t>
            </w:r>
          </w:p>
          <w:p w14:paraId="73FCA8F1" w14:textId="42991D44" w:rsidR="00E758E4" w:rsidRDefault="00E758E4" w:rsidP="00E758E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704822A" w14:textId="3D12694B" w:rsidR="00E758E4" w:rsidRDefault="00E758E4" w:rsidP="00E758E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Also, elections require a returning officer to ensure the election process is carried out correctly. Dara O’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Criodán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was Returning Officer for the 2021 elections.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Siobhán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put forward Dara for role of Returning Officer again for 2022 elections.</w:t>
            </w:r>
          </w:p>
          <w:p w14:paraId="7F71346D" w14:textId="77777777" w:rsidR="00E758E4" w:rsidRDefault="00E758E4" w:rsidP="00E758E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4126E5A" w14:textId="77777777" w:rsidR="00E758E4" w:rsidRDefault="00E758E4" w:rsidP="00E758E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 vote was taken. Result – majority voted to change election date.</w:t>
            </w:r>
          </w:p>
          <w:p w14:paraId="43C413B5" w14:textId="4280E62E" w:rsidR="00E758E4" w:rsidRPr="00F01F8E" w:rsidRDefault="00E758E4" w:rsidP="00E758E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Council also voted to install Dara O’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Criodán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as 2022 Elections Returning Officer.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D01C" w14:textId="1C346E12" w:rsidR="00A508E0" w:rsidRDefault="00A508E0" w:rsidP="00A508E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559" w14:textId="176B9260" w:rsidR="00A508E0" w:rsidRDefault="00A508E0" w:rsidP="00A508E0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A508E0" w:rsidRPr="00773B3B" w14:paraId="5CF4A478" w14:textId="77777777" w:rsidTr="005B2CF1">
        <w:trPr>
          <w:cantSplit/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B361" w14:textId="393D8FF2" w:rsidR="00A508E0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1B83" w14:textId="77777777" w:rsidR="00A508E0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01F8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Loooooove</w:t>
            </w:r>
            <w:proofErr w:type="spellEnd"/>
            <w:r w:rsidRPr="00F01F8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Week Ideas (Week 4)</w:t>
            </w:r>
          </w:p>
          <w:p w14:paraId="155497AC" w14:textId="2995B393" w:rsidR="00321BEA" w:rsidRDefault="00321BEA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21BEA">
              <w:rPr>
                <w:rFonts w:ascii="Calibri" w:hAnsi="Calibri" w:cs="Calibri"/>
                <w:color w:val="000000"/>
                <w:sz w:val="24"/>
                <w:szCs w:val="24"/>
              </w:rPr>
              <w:t>Seán</w:t>
            </w:r>
            <w:proofErr w:type="spellEnd"/>
            <w:r w:rsidRPr="00321B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explained the theme of Love W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eek - a</w:t>
            </w:r>
            <w:r w:rsidRPr="00321BEA">
              <w:rPr>
                <w:rFonts w:ascii="Calibri" w:hAnsi="Calibri" w:cs="Calibri"/>
                <w:color w:val="000000"/>
                <w:sz w:val="24"/>
                <w:szCs w:val="24"/>
              </w:rPr>
              <w:t>ll aspects of love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291FA718" w14:textId="5A91C7F7" w:rsidR="00321BEA" w:rsidRDefault="00321BEA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Day 1 – Love Yourself Day.                                 Day 3 – Love Sex Day.</w:t>
            </w:r>
          </w:p>
          <w:p w14:paraId="68CF81AB" w14:textId="77777777" w:rsidR="00321BEA" w:rsidRDefault="00321BEA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Day 2 – Love UL Student Life Day.                    Day 4 – Love Planet Day.</w:t>
            </w:r>
          </w:p>
          <w:p w14:paraId="06BAA83B" w14:textId="77777777" w:rsidR="00321BEA" w:rsidRDefault="00321BEA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B0C96A0" w14:textId="1F9D44F9" w:rsidR="00321BEA" w:rsidRDefault="00321BEA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21BEA">
              <w:rPr>
                <w:rFonts w:ascii="Calibri" w:hAnsi="Calibri" w:cs="Calibri"/>
                <w:color w:val="000000"/>
                <w:sz w:val="24"/>
                <w:szCs w:val="24"/>
              </w:rPr>
              <w:t>Seán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said that Council would have to choose one event from </w:t>
            </w:r>
            <w:r w:rsidR="00724492"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he list below. Both events can’t take place as there is a clash with another event</w:t>
            </w:r>
          </w:p>
          <w:p w14:paraId="05D014B8" w14:textId="77777777" w:rsidR="00321BEA" w:rsidRDefault="003C5014" w:rsidP="003C5014">
            <w:pPr>
              <w:pStyle w:val="PresOff1"/>
              <w:numPr>
                <w:ilvl w:val="0"/>
                <w:numId w:val="20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Speed Dating / Connection event</w:t>
            </w:r>
          </w:p>
          <w:p w14:paraId="494C1C15" w14:textId="77777777" w:rsidR="003C5014" w:rsidRDefault="003C5014" w:rsidP="003C5014">
            <w:pPr>
              <w:pStyle w:val="PresOff1"/>
              <w:numPr>
                <w:ilvl w:val="0"/>
                <w:numId w:val="20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Traffic Light Party.</w:t>
            </w:r>
          </w:p>
          <w:p w14:paraId="6613E059" w14:textId="77777777" w:rsidR="003C5014" w:rsidRDefault="003C5014" w:rsidP="003C50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EAE13B5" w14:textId="4377CD83" w:rsidR="003C5014" w:rsidRDefault="003C5014" w:rsidP="003C50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Council voted for the Traffic Light Party.</w:t>
            </w:r>
          </w:p>
          <w:p w14:paraId="6C739E13" w14:textId="12F2061E" w:rsidR="003C5014" w:rsidRPr="00321BEA" w:rsidRDefault="003C5014" w:rsidP="003C50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943" w14:textId="6E614BFC" w:rsidR="00A508E0" w:rsidRDefault="00A508E0" w:rsidP="00A508E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Seán</w:t>
            </w:r>
            <w:proofErr w:type="spellEnd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AA5" w14:textId="360F6CB8" w:rsidR="00A508E0" w:rsidRDefault="00A508E0" w:rsidP="00A508E0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A508E0" w:rsidRPr="006A58C3" w14:paraId="7CCF6D2A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9BE" w14:textId="4E45481D" w:rsidR="00A508E0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d.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3171" w14:textId="77777777" w:rsidR="00A508E0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01F8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ERB</w:t>
            </w:r>
          </w:p>
          <w:p w14:paraId="3DC63369" w14:textId="3B0FE884" w:rsidR="003C5014" w:rsidRDefault="003C5014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C5014">
              <w:rPr>
                <w:rFonts w:ascii="Calibri" w:hAnsi="Calibri" w:cs="Calibri"/>
                <w:color w:val="000000"/>
                <w:sz w:val="24"/>
                <w:szCs w:val="24"/>
              </w:rPr>
              <w:t>Siobhán</w:t>
            </w:r>
            <w:proofErr w:type="spellEnd"/>
            <w:r w:rsidRPr="003C50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Shared the Election Bye Law on screen and explained the role of ERB. </w:t>
            </w:r>
            <w:proofErr w:type="spellStart"/>
            <w:r w:rsidRPr="003C5014">
              <w:rPr>
                <w:rFonts w:ascii="Calibri" w:hAnsi="Calibri" w:cs="Calibri"/>
                <w:color w:val="000000"/>
                <w:sz w:val="24"/>
                <w:szCs w:val="24"/>
              </w:rPr>
              <w:t>Siobhán</w:t>
            </w:r>
            <w:proofErr w:type="spellEnd"/>
            <w:r w:rsidRPr="003C50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asked for five members of Council to join ERB 2022.</w:t>
            </w:r>
          </w:p>
          <w:p w14:paraId="6C57D316" w14:textId="353909F0" w:rsidR="003C5014" w:rsidRDefault="003C5014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Volunteers</w:t>
            </w:r>
            <w:r w:rsidR="001D53C8"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</w:p>
          <w:p w14:paraId="606B444B" w14:textId="1C22AE3F" w:rsidR="003C5014" w:rsidRPr="003C5014" w:rsidRDefault="003C5014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Edel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Straum</w:t>
            </w:r>
            <w:proofErr w:type="spellEnd"/>
          </w:p>
          <w:p w14:paraId="7BE87FD5" w14:textId="2990AF16" w:rsidR="003C5014" w:rsidRDefault="001D53C8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1D53C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Ilya </w:t>
            </w:r>
            <w:proofErr w:type="spellStart"/>
            <w:r w:rsidRPr="001D53C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Miklashevitc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h</w:t>
            </w:r>
            <w:proofErr w:type="spellEnd"/>
          </w:p>
          <w:p w14:paraId="47F14E0F" w14:textId="77777777" w:rsidR="001D53C8" w:rsidRDefault="001D53C8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Leanne Glanville</w:t>
            </w:r>
          </w:p>
          <w:p w14:paraId="66F36D7D" w14:textId="77777777" w:rsidR="001D53C8" w:rsidRDefault="001D53C8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Boots Doyle</w:t>
            </w:r>
          </w:p>
          <w:p w14:paraId="7FBF68C2" w14:textId="3D3C660C" w:rsidR="001D53C8" w:rsidRPr="001D53C8" w:rsidRDefault="001D53C8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Micah Neilson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D967" w14:textId="16AF5CD5" w:rsidR="00A508E0" w:rsidRPr="00773B3B" w:rsidRDefault="00A508E0" w:rsidP="00A508E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93B" w14:textId="7F575134" w:rsidR="00A508E0" w:rsidRPr="00773B3B" w:rsidRDefault="00A508E0" w:rsidP="00A508E0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A508E0" w:rsidRPr="006A58C3" w14:paraId="019136A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13C1" w14:textId="37D4DE0A" w:rsidR="00A508E0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794F" w14:textId="77777777" w:rsidR="00A508E0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01F8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Communities, Equality and Diversity - representation and upcoming events &amp; activities</w:t>
            </w:r>
          </w:p>
          <w:p w14:paraId="0BD9B6F4" w14:textId="77777777" w:rsidR="00BF6C9B" w:rsidRPr="00BF6C9B" w:rsidRDefault="00BF6C9B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6C9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 Communities Officer &amp; Equality and Diversity Chairperson raise issues of community groups at Council.</w:t>
            </w:r>
          </w:p>
          <w:p w14:paraId="7F74F1A5" w14:textId="5EFA993D" w:rsidR="00BF6C9B" w:rsidRPr="00BF6C9B" w:rsidRDefault="00BF6C9B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6C9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Jordan invited Council to bring issues to his attention. Three issues were raised</w:t>
            </w:r>
            <w:r w:rsidR="007244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075EE4E6" w14:textId="53C542F6" w:rsidR="00BF6C9B" w:rsidRPr="00BF6C9B" w:rsidRDefault="00BF6C9B" w:rsidP="00BF6C9B">
            <w:pPr>
              <w:pStyle w:val="PresOff1"/>
              <w:numPr>
                <w:ilvl w:val="0"/>
                <w:numId w:val="2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6C9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Emergency cords in disabled toilets</w:t>
            </w:r>
            <w:r w:rsidR="007244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44BEC160" w14:textId="73B2609C" w:rsidR="00BF6C9B" w:rsidRPr="00BF6C9B" w:rsidRDefault="00BF6C9B" w:rsidP="00BF6C9B">
            <w:pPr>
              <w:pStyle w:val="PresOff1"/>
              <w:numPr>
                <w:ilvl w:val="0"/>
                <w:numId w:val="2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6C9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Gender neutral bathrooms on campus</w:t>
            </w:r>
            <w:r w:rsidR="007244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79610D80" w14:textId="52E27DA8" w:rsidR="00BF6C9B" w:rsidRDefault="00BF6C9B" w:rsidP="00BF6C9B">
            <w:pPr>
              <w:pStyle w:val="PresOff1"/>
              <w:numPr>
                <w:ilvl w:val="0"/>
                <w:numId w:val="2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6C9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Changing your name without </w:t>
            </w:r>
            <w:proofErr w:type="spellStart"/>
            <w:r w:rsidRPr="00BF6C9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Deedpole</w:t>
            </w:r>
            <w:proofErr w:type="spellEnd"/>
            <w:r w:rsidRPr="00BF6C9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55FB781D" w14:textId="77777777" w:rsidR="00724492" w:rsidRPr="00BF6C9B" w:rsidRDefault="00724492" w:rsidP="0072449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16CCD5C" w14:textId="36E77751" w:rsidR="00BF6C9B" w:rsidRDefault="00BF6C9B" w:rsidP="00BF6C9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Action: Jordan to raise issues with the university and bring update to Council.</w:t>
            </w:r>
          </w:p>
          <w:p w14:paraId="68D9412E" w14:textId="5968CC08" w:rsidR="00BF6C9B" w:rsidRDefault="00BF6C9B" w:rsidP="00BF6C9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468248D" w14:textId="18AD0BF9" w:rsidR="00BF6C9B" w:rsidRDefault="00BF6C9B" w:rsidP="00BF6C9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Jordan &amp;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Vivin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went through the schedule for Pride Week</w:t>
            </w:r>
            <w:r w:rsidR="007244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04F5BDB4" w14:textId="06B1F5B6" w:rsidR="009D2649" w:rsidRDefault="009D2649" w:rsidP="009D2649">
            <w:pPr>
              <w:pStyle w:val="PresOff1"/>
              <w:numPr>
                <w:ilvl w:val="2"/>
                <w:numId w:val="16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Party</w:t>
            </w:r>
          </w:p>
          <w:p w14:paraId="742BFF16" w14:textId="0F9451F3" w:rsidR="009D2649" w:rsidRDefault="009D2649" w:rsidP="009D2649">
            <w:pPr>
              <w:pStyle w:val="PresOff1"/>
              <w:numPr>
                <w:ilvl w:val="2"/>
                <w:numId w:val="16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Student Pride Forum</w:t>
            </w:r>
          </w:p>
          <w:p w14:paraId="56ADEEB4" w14:textId="715C4568" w:rsidR="009D2649" w:rsidRDefault="009D2649" w:rsidP="009D2649">
            <w:pPr>
              <w:pStyle w:val="PresOff1"/>
              <w:numPr>
                <w:ilvl w:val="2"/>
                <w:numId w:val="16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Rainbow flag to be raised</w:t>
            </w:r>
          </w:p>
          <w:p w14:paraId="7BDFAC13" w14:textId="746FA824" w:rsidR="009D2649" w:rsidRDefault="009D2649" w:rsidP="009D264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Council made suggestions</w:t>
            </w:r>
          </w:p>
          <w:p w14:paraId="7A925DEB" w14:textId="6F7DD223" w:rsidR="009D2649" w:rsidRDefault="009D2649" w:rsidP="009D2649">
            <w:pPr>
              <w:pStyle w:val="PresOff1"/>
              <w:numPr>
                <w:ilvl w:val="2"/>
                <w:numId w:val="16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Light up Fountains on campus</w:t>
            </w:r>
          </w:p>
          <w:p w14:paraId="48F36C38" w14:textId="6AA76958" w:rsidR="009D2649" w:rsidRDefault="009D2649" w:rsidP="009D2649">
            <w:pPr>
              <w:pStyle w:val="PresOff1"/>
              <w:numPr>
                <w:ilvl w:val="2"/>
                <w:numId w:val="16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Notes on trees</w:t>
            </w:r>
          </w:p>
          <w:p w14:paraId="3381357A" w14:textId="4A0B90EF" w:rsidR="009D2649" w:rsidRDefault="009D2649" w:rsidP="009D264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8C3FE56" w14:textId="77777777" w:rsidR="009D2649" w:rsidRDefault="009D2649" w:rsidP="009D264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B596F6B" w14:textId="7D8FF2B0" w:rsidR="009D2649" w:rsidRPr="009D2649" w:rsidRDefault="009D2649" w:rsidP="009D264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Action: Council to email Jordan with ideas.</w:t>
            </w:r>
          </w:p>
          <w:p w14:paraId="0EA1991A" w14:textId="387A2867" w:rsidR="00BF6C9B" w:rsidRPr="00F01F8E" w:rsidRDefault="00BF6C9B" w:rsidP="00BF6C9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2095" w14:textId="3EA6F32E" w:rsidR="00A508E0" w:rsidRDefault="00A508E0" w:rsidP="00A508E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Jordan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ABD" w14:textId="77777777" w:rsidR="00A508E0" w:rsidRDefault="00A508E0" w:rsidP="00A508E0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569DDF6D" w14:textId="7F12ABE4" w:rsidR="00A508E0" w:rsidRDefault="00A508E0" w:rsidP="00A508E0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A508E0" w:rsidRPr="006A58C3" w14:paraId="616D8DAB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8327" w14:textId="5C68BEDC" w:rsidR="00A508E0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f.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D930" w14:textId="77777777" w:rsidR="00A508E0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 Council Testimonials</w:t>
            </w:r>
          </w:p>
          <w:p w14:paraId="13BB2AE0" w14:textId="77777777" w:rsidR="009D2649" w:rsidRDefault="009D2649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9D2649">
              <w:rPr>
                <w:rFonts w:asciiTheme="minorHAnsi" w:hAnsiTheme="minorHAnsi" w:cstheme="minorHAnsi"/>
                <w:bCs/>
                <w:sz w:val="24"/>
                <w:szCs w:val="24"/>
              </w:rPr>
              <w:t>Siobhán</w:t>
            </w:r>
            <w:proofErr w:type="spellEnd"/>
            <w:r w:rsidRPr="009D264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asked volunteers to write testimonials to be shared on website</w:t>
            </w:r>
          </w:p>
          <w:p w14:paraId="219B6FDB" w14:textId="77777777" w:rsidR="009D2649" w:rsidRDefault="009D2649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Volunteers;</w:t>
            </w:r>
          </w:p>
          <w:p w14:paraId="2DC1B13E" w14:textId="2A532E84" w:rsidR="009D2649" w:rsidRDefault="009D2649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James </w:t>
            </w:r>
            <w:r w:rsidR="00724492">
              <w:rPr>
                <w:rFonts w:asciiTheme="minorHAnsi" w:hAnsiTheme="minorHAnsi" w:cstheme="minorHAnsi"/>
                <w:bCs/>
                <w:sz w:val="24"/>
                <w:szCs w:val="24"/>
              </w:rPr>
              <w:t>Conner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Jeremy</w:t>
            </w:r>
            <w:r w:rsidR="007244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Pili</w:t>
            </w:r>
          </w:p>
          <w:p w14:paraId="7D8BEA73" w14:textId="1389F956" w:rsidR="009D2649" w:rsidRDefault="00724492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Mary O’ Donnell     </w:t>
            </w:r>
            <w:proofErr w:type="spellStart"/>
            <w:r w:rsidR="009D2649">
              <w:rPr>
                <w:rFonts w:asciiTheme="minorHAnsi" w:hAnsiTheme="minorHAnsi" w:cstheme="minorHAnsi"/>
                <w:bCs/>
                <w:sz w:val="24"/>
                <w:szCs w:val="24"/>
              </w:rPr>
              <w:t>Vivin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724492">
              <w:rPr>
                <w:sz w:val="20"/>
                <w:shd w:val="clear" w:color="auto" w:fill="FFFFFF"/>
              </w:rPr>
              <w:t>Viswanath</w:t>
            </w:r>
            <w:proofErr w:type="spellEnd"/>
          </w:p>
          <w:p w14:paraId="2D32BCE8" w14:textId="77777777" w:rsidR="009D2649" w:rsidRDefault="009D2649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2713F0B" w14:textId="0C3EC9F1" w:rsidR="009D2649" w:rsidRPr="009D2649" w:rsidRDefault="009D2649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Action: Council to contact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Siobhán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if interested in writing testimonial.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5499" w14:textId="0CEA70F9" w:rsidR="00A508E0" w:rsidRDefault="00A508E0" w:rsidP="00A508E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63CE" w14:textId="77777777" w:rsidR="00A508E0" w:rsidRDefault="00A508E0" w:rsidP="00A508E0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4B9655FC" w14:textId="570398BC" w:rsidR="00A508E0" w:rsidRDefault="00A508E0" w:rsidP="00A508E0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A508E0" w:rsidRPr="006A58C3" w14:paraId="677E9CC9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213D" w14:textId="5989779F" w:rsidR="00A508E0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D734" w14:textId="77777777" w:rsidR="00A508E0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Twin Rooms update</w:t>
            </w:r>
          </w:p>
          <w:p w14:paraId="03FB18AD" w14:textId="44877310" w:rsidR="009D2649" w:rsidRPr="005F48BF" w:rsidRDefault="005F48BF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8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 has changed its stance on twin rooms. Also, there has been no response from Buildings &amp; Estates regarding gates at KBS / College Court. </w:t>
            </w:r>
            <w:proofErr w:type="spellStart"/>
            <w:r w:rsidRPr="005F48BF">
              <w:rPr>
                <w:rFonts w:asciiTheme="minorHAnsi" w:hAnsiTheme="minorHAnsi" w:cstheme="minorHAnsi"/>
                <w:bCs/>
                <w:sz w:val="24"/>
                <w:szCs w:val="24"/>
              </w:rPr>
              <w:t>Cillian</w:t>
            </w:r>
            <w:proofErr w:type="spellEnd"/>
            <w:r w:rsidRPr="005F48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also </w:t>
            </w:r>
            <w:r w:rsidRPr="005F48BF">
              <w:rPr>
                <w:rFonts w:asciiTheme="minorHAnsi" w:hAnsiTheme="minorHAnsi" w:cstheme="minorHAnsi"/>
                <w:bCs/>
                <w:sz w:val="24"/>
                <w:szCs w:val="24"/>
              </w:rPr>
              <w:t>thanked Council for their fantastic work and support in semester one.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4D88" w14:textId="67026922" w:rsidR="00A508E0" w:rsidRDefault="00A508E0" w:rsidP="00A508E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Cillian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D189" w14:textId="77777777" w:rsidR="00A508E0" w:rsidRDefault="00A508E0" w:rsidP="00A508E0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1B214C73" w14:textId="0E9205BA" w:rsidR="00A508E0" w:rsidRDefault="00A508E0" w:rsidP="00A508E0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A508E0" w:rsidRPr="006A58C3" w14:paraId="191EC171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EF97" w14:textId="49D81288" w:rsidR="00A508E0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9416" w14:textId="77777777" w:rsidR="00A508E0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01F8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Rep feedback on semester outlook</w:t>
            </w:r>
          </w:p>
          <w:p w14:paraId="54295631" w14:textId="77777777" w:rsidR="005F48BF" w:rsidRPr="00D52CD0" w:rsidRDefault="005F48BF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2C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Discussion took place regarding UL keeping with 300 limit in lectures. Issue to be raised at CAMPG tomorrow.</w:t>
            </w:r>
          </w:p>
          <w:p w14:paraId="07DF44D8" w14:textId="77777777" w:rsidR="005F48BF" w:rsidRPr="00D52CD0" w:rsidRDefault="005F48BF" w:rsidP="005F48B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2C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Many students don’t have accommodation which causes huge difficulties coming to campus.</w:t>
            </w:r>
          </w:p>
          <w:p w14:paraId="16770569" w14:textId="665D78C5" w:rsidR="005F48BF" w:rsidRPr="00D52CD0" w:rsidRDefault="005F48BF" w:rsidP="005F48B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2C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Student Parents have inconveniences with </w:t>
            </w:r>
            <w:bookmarkStart w:id="0" w:name="_GoBack"/>
            <w:bookmarkEnd w:id="0"/>
            <w:r w:rsidR="00D52CD0" w:rsidRPr="00D52C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not being able to organise </w:t>
            </w:r>
            <w:r w:rsidRPr="00D52C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child minding</w:t>
            </w:r>
            <w:r w:rsidR="00D52CD0" w:rsidRPr="00D52C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2DA6A319" w14:textId="77777777" w:rsidR="00D52CD0" w:rsidRDefault="00D52CD0" w:rsidP="005F48B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2C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Also vulnerable students are afraid of the risks of coming on campus with Covid-19 still present.</w:t>
            </w:r>
          </w:p>
          <w:p w14:paraId="73AD4228" w14:textId="77777777" w:rsidR="00D52CD0" w:rsidRDefault="00D52CD0" w:rsidP="005F48B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D6B3C76" w14:textId="64C0B93F" w:rsidR="00D52CD0" w:rsidRPr="00F01F8E" w:rsidRDefault="00D52CD0" w:rsidP="005F48B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Action: Alice to bring feedback to CAMPG.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5515" w14:textId="7F788892" w:rsidR="00A508E0" w:rsidRDefault="00A508E0" w:rsidP="00A508E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Alice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D4C8" w14:textId="4203ACDF" w:rsidR="00A508E0" w:rsidRDefault="00A508E0" w:rsidP="00A508E0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A508E0" w:rsidRPr="00773B3B" w14:paraId="7086464D" w14:textId="77777777" w:rsidTr="37DF1512">
        <w:trPr>
          <w:cantSplit/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4DB5BB45" w:rsidR="00A508E0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2EA4" w14:textId="77777777" w:rsidR="00A508E0" w:rsidRDefault="00A508E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AOB</w:t>
            </w:r>
          </w:p>
          <w:p w14:paraId="46D25538" w14:textId="1588AAE4" w:rsidR="00D52CD0" w:rsidRPr="0092563A" w:rsidRDefault="00D52CD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92563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Resignation of </w:t>
            </w:r>
            <w:proofErr w:type="spellStart"/>
            <w:r w:rsidRPr="0092563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Ahana</w:t>
            </w:r>
            <w:proofErr w:type="spellEnd"/>
            <w:r w:rsidRPr="0092563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- Thank you</w:t>
            </w:r>
          </w:p>
          <w:p w14:paraId="7B36189C" w14:textId="77777777" w:rsidR="00D52CD0" w:rsidRDefault="00D52CD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D52CD0">
              <w:rPr>
                <w:rFonts w:asciiTheme="minorHAnsi" w:hAnsiTheme="minorHAnsi" w:cstheme="minorHAnsi"/>
                <w:bCs/>
                <w:sz w:val="24"/>
                <w:szCs w:val="24"/>
              </w:rPr>
              <w:t>Cían</w:t>
            </w:r>
            <w:proofErr w:type="spellEnd"/>
            <w:r w:rsidRPr="00D52C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acknowledged the fantastic work </w:t>
            </w:r>
            <w:proofErr w:type="spellStart"/>
            <w:r w:rsidRPr="00D52CD0">
              <w:rPr>
                <w:rFonts w:asciiTheme="minorHAnsi" w:hAnsiTheme="minorHAnsi" w:cstheme="minorHAnsi"/>
                <w:bCs/>
                <w:sz w:val="24"/>
                <w:szCs w:val="24"/>
              </w:rPr>
              <w:t>Ahana</w:t>
            </w:r>
            <w:proofErr w:type="spellEnd"/>
            <w:r w:rsidRPr="00D52C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did as a member of Council.</w:t>
            </w:r>
          </w:p>
          <w:p w14:paraId="2C9EB3DF" w14:textId="77777777" w:rsidR="00D52CD0" w:rsidRDefault="00D52CD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451C3E8" w14:textId="77777777" w:rsidR="00D52CD0" w:rsidRPr="0092563A" w:rsidRDefault="00D52CD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92563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Exec Oversight Committee – Key Actions</w:t>
            </w:r>
          </w:p>
          <w:p w14:paraId="15109AB7" w14:textId="77777777" w:rsidR="00D52CD0" w:rsidRDefault="00D52CD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Agenda item at next Council meeting.</w:t>
            </w:r>
          </w:p>
          <w:p w14:paraId="6DADF460" w14:textId="77777777" w:rsidR="00D52CD0" w:rsidRDefault="00D52CD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D6081FA" w14:textId="77777777" w:rsidR="00D52CD0" w:rsidRPr="0092563A" w:rsidRDefault="00D52CD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92563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Student Forum</w:t>
            </w:r>
          </w:p>
          <w:p w14:paraId="2A8AEE56" w14:textId="77777777" w:rsidR="00D52CD0" w:rsidRDefault="00D52CD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Taking place in Week 5. Aim to make forum as engaging as possible.</w:t>
            </w:r>
          </w:p>
          <w:p w14:paraId="6EF1CCF6" w14:textId="6C5C8327" w:rsidR="0092563A" w:rsidRPr="0092563A" w:rsidRDefault="00D52CD0" w:rsidP="00A508E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Theme is to improve the student experience for 2022-2023</w:t>
            </w:r>
            <w:r w:rsidR="0092563A">
              <w:rPr>
                <w:rFonts w:asciiTheme="minorHAnsi" w:hAnsiTheme="minorHAnsi" w:cstheme="minorHAnsi"/>
                <w:bCs/>
                <w:sz w:val="24"/>
                <w:szCs w:val="24"/>
              </w:rPr>
              <w:t>. Nigel Healy will be in attendance. Event will be streamed. Vote for in person event.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62B9" w14:textId="77777777" w:rsidR="00A508E0" w:rsidRDefault="00A508E0" w:rsidP="00A508E0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569BB3BF" w14:textId="77777777" w:rsidR="00D52CD0" w:rsidRDefault="00D52CD0" w:rsidP="00A508E0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02CC6428" w14:textId="77777777" w:rsidR="00D52CD0" w:rsidRDefault="00D52CD0" w:rsidP="00A508E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proofErr w:type="spellStart"/>
            <w:r w:rsidRPr="00D52CD0">
              <w:rPr>
                <w:rFonts w:asciiTheme="minorHAnsi" w:hAnsiTheme="minorHAnsi" w:cstheme="minorHAnsi"/>
                <w:bCs w:val="0"/>
                <w:szCs w:val="24"/>
              </w:rPr>
              <w:t>Cían</w:t>
            </w:r>
            <w:proofErr w:type="spellEnd"/>
          </w:p>
          <w:p w14:paraId="703D9983" w14:textId="77777777" w:rsidR="00D52CD0" w:rsidRDefault="00D52CD0" w:rsidP="00A508E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14:paraId="2192F1DA" w14:textId="77777777" w:rsidR="00D52CD0" w:rsidRDefault="00D52CD0" w:rsidP="00A508E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14:paraId="2D2B9256" w14:textId="77777777" w:rsidR="00D52CD0" w:rsidRDefault="00D52CD0" w:rsidP="00A508E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14:paraId="4C8CE961" w14:textId="77777777" w:rsidR="00D52CD0" w:rsidRDefault="00D52CD0" w:rsidP="00A508E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14:paraId="7CC4188B" w14:textId="77777777" w:rsidR="00D52CD0" w:rsidRDefault="00D52CD0" w:rsidP="00A508E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proofErr w:type="spellStart"/>
            <w:r w:rsidRPr="00D52CD0">
              <w:rPr>
                <w:rFonts w:asciiTheme="minorHAnsi" w:hAnsiTheme="minorHAnsi" w:cstheme="minorHAnsi"/>
                <w:bCs w:val="0"/>
                <w:szCs w:val="24"/>
              </w:rPr>
              <w:t>Cían</w:t>
            </w:r>
            <w:proofErr w:type="spellEnd"/>
          </w:p>
          <w:p w14:paraId="0C0D9F32" w14:textId="77777777" w:rsidR="0092563A" w:rsidRDefault="0092563A" w:rsidP="00A508E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14:paraId="780821C9" w14:textId="77777777" w:rsidR="0092563A" w:rsidRDefault="0092563A" w:rsidP="00A508E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14:paraId="6F5DDF28" w14:textId="77777777" w:rsidR="0092563A" w:rsidRDefault="0092563A" w:rsidP="00A508E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14:paraId="32E5E1C8" w14:textId="77777777" w:rsidR="0092563A" w:rsidRDefault="0092563A" w:rsidP="00A508E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14:paraId="2946DB82" w14:textId="73C35F9C" w:rsidR="0092563A" w:rsidRDefault="0092563A" w:rsidP="00A508E0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szCs w:val="24"/>
              </w:rPr>
              <w:t>Cillian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C1D" w14:textId="6A22A235" w:rsidR="00A508E0" w:rsidRDefault="00A508E0" w:rsidP="00A508E0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</w:tbl>
    <w:p w14:paraId="7F0770A7" w14:textId="317549C5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 w:rsidR="00E91EFF">
        <w:rPr>
          <w:rFonts w:ascii="Arial" w:hAnsi="Arial"/>
          <w:b/>
        </w:rPr>
        <w:t>7</w:t>
      </w:r>
      <w:r w:rsidR="001B556C">
        <w:rPr>
          <w:rFonts w:ascii="Arial" w:hAnsi="Arial"/>
          <w:b/>
        </w:rPr>
        <w:t>0</w:t>
      </w:r>
      <w:r w:rsidR="00612B8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minutes                   </w:t>
      </w:r>
      <w:r w:rsidRPr="009A1036">
        <w:rPr>
          <w:rFonts w:ascii="Arial" w:hAnsi="Arial"/>
          <w:b/>
        </w:rPr>
        <w:t>Next Meeting:</w:t>
      </w:r>
      <w:r w:rsidR="00D5629B">
        <w:rPr>
          <w:rFonts w:ascii="Arial" w:hAnsi="Arial"/>
          <w:b/>
        </w:rPr>
        <w:t xml:space="preserve"> 15th</w:t>
      </w:r>
      <w:r w:rsidR="00316B26">
        <w:rPr>
          <w:rFonts w:ascii="Arial" w:hAnsi="Arial"/>
          <w:b/>
        </w:rPr>
        <w:t xml:space="preserve"> February 2022</w:t>
      </w:r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p w14:paraId="6B699379" w14:textId="77777777" w:rsidR="00121D85" w:rsidRDefault="00121D85"/>
    <w:sectPr w:rsidR="00121D85" w:rsidSect="00C21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9D436" w14:textId="77777777" w:rsidR="00F931E5" w:rsidRDefault="00F931E5">
      <w:r>
        <w:separator/>
      </w:r>
    </w:p>
  </w:endnote>
  <w:endnote w:type="continuationSeparator" w:id="0">
    <w:p w14:paraId="1D8ABDC4" w14:textId="77777777" w:rsidR="00F931E5" w:rsidRDefault="00F9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F93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3B80B88C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687A30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F93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C2688" w14:textId="77777777" w:rsidR="00F931E5" w:rsidRDefault="00F931E5">
      <w:r>
        <w:separator/>
      </w:r>
    </w:p>
  </w:footnote>
  <w:footnote w:type="continuationSeparator" w:id="0">
    <w:p w14:paraId="0ADEA38B" w14:textId="77777777" w:rsidR="00F931E5" w:rsidRDefault="00F9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F93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F93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F93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9AB"/>
    <w:multiLevelType w:val="hybridMultilevel"/>
    <w:tmpl w:val="1F4AACF0"/>
    <w:lvl w:ilvl="0" w:tplc="02FA6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04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AA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C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65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F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65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C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A7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785719"/>
    <w:multiLevelType w:val="hybridMultilevel"/>
    <w:tmpl w:val="36C20F70"/>
    <w:lvl w:ilvl="0" w:tplc="9FB4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4971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08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A3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46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CF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E3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2B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0E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FC0C69"/>
    <w:multiLevelType w:val="hybridMultilevel"/>
    <w:tmpl w:val="ABAC6CB6"/>
    <w:lvl w:ilvl="0" w:tplc="84B6B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42502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21CD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4"/>
      </w:rPr>
    </w:lvl>
    <w:lvl w:ilvl="3" w:tplc="860C1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E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CB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C8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CA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5208A7"/>
    <w:multiLevelType w:val="hybridMultilevel"/>
    <w:tmpl w:val="2FD8B672"/>
    <w:lvl w:ilvl="0" w:tplc="C45C8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E7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E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85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87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64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27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A2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47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AF79A1"/>
    <w:multiLevelType w:val="hybridMultilevel"/>
    <w:tmpl w:val="B06EF7EC"/>
    <w:lvl w:ilvl="0" w:tplc="DE7AA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AD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E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4B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48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E1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6F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288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44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B44D08"/>
    <w:multiLevelType w:val="hybridMultilevel"/>
    <w:tmpl w:val="019876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32EB"/>
    <w:multiLevelType w:val="hybridMultilevel"/>
    <w:tmpl w:val="4F7247CE"/>
    <w:lvl w:ilvl="0" w:tplc="1DC6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0C3BC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04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A8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C0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8F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E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26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C8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843B6B"/>
    <w:multiLevelType w:val="hybridMultilevel"/>
    <w:tmpl w:val="5532F444"/>
    <w:lvl w:ilvl="0" w:tplc="98323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6E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E7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88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C8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E2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A8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CC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27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E87035"/>
    <w:multiLevelType w:val="hybridMultilevel"/>
    <w:tmpl w:val="D57229C0"/>
    <w:lvl w:ilvl="0" w:tplc="F75E7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05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E6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0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EE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2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0B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84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8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6E0C5A"/>
    <w:multiLevelType w:val="hybridMultilevel"/>
    <w:tmpl w:val="3F36637A"/>
    <w:lvl w:ilvl="0" w:tplc="68143A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36C69"/>
    <w:multiLevelType w:val="hybridMultilevel"/>
    <w:tmpl w:val="88603F8A"/>
    <w:lvl w:ilvl="0" w:tplc="F8E06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E3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E8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AC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8C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43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2A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EB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E9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D81D4C"/>
    <w:multiLevelType w:val="hybridMultilevel"/>
    <w:tmpl w:val="91E8FC4E"/>
    <w:lvl w:ilvl="0" w:tplc="C6204D0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D3E96"/>
    <w:multiLevelType w:val="hybridMultilevel"/>
    <w:tmpl w:val="84C4F358"/>
    <w:lvl w:ilvl="0" w:tplc="2284A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C8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4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27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2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89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A5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CD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B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40382D"/>
    <w:multiLevelType w:val="hybridMultilevel"/>
    <w:tmpl w:val="9FDC40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72C9E"/>
    <w:multiLevelType w:val="multilevel"/>
    <w:tmpl w:val="E102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lowerLetter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CC4771"/>
    <w:multiLevelType w:val="hybridMultilevel"/>
    <w:tmpl w:val="0FBCDBCC"/>
    <w:lvl w:ilvl="0" w:tplc="E1F63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26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66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68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C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4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CF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4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ED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B30180"/>
    <w:multiLevelType w:val="hybridMultilevel"/>
    <w:tmpl w:val="13224836"/>
    <w:lvl w:ilvl="0" w:tplc="A9B4C7D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F04EF"/>
    <w:multiLevelType w:val="hybridMultilevel"/>
    <w:tmpl w:val="FA30C8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A75AA"/>
    <w:multiLevelType w:val="hybridMultilevel"/>
    <w:tmpl w:val="8AF69B3C"/>
    <w:lvl w:ilvl="0" w:tplc="E4DC5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0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03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E4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E5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C8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4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4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0B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321B93"/>
    <w:multiLevelType w:val="hybridMultilevel"/>
    <w:tmpl w:val="F61C223A"/>
    <w:lvl w:ilvl="0" w:tplc="918C4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0E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06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A7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41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C3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E7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EC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E9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786129D"/>
    <w:multiLevelType w:val="hybridMultilevel"/>
    <w:tmpl w:val="6A62913A"/>
    <w:lvl w:ilvl="0" w:tplc="C4C69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6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A3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2A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8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87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23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23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E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1"/>
  </w:num>
  <w:num w:numId="5">
    <w:abstractNumId w:val="7"/>
  </w:num>
  <w:num w:numId="6">
    <w:abstractNumId w:val="16"/>
  </w:num>
  <w:num w:numId="7">
    <w:abstractNumId w:val="6"/>
  </w:num>
  <w:num w:numId="8">
    <w:abstractNumId w:val="1"/>
  </w:num>
  <w:num w:numId="9">
    <w:abstractNumId w:val="10"/>
  </w:num>
  <w:num w:numId="10">
    <w:abstractNumId w:val="19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20"/>
  </w:num>
  <w:num w:numId="16">
    <w:abstractNumId w:val="2"/>
  </w:num>
  <w:num w:numId="17">
    <w:abstractNumId w:val="15"/>
  </w:num>
  <w:num w:numId="18">
    <w:abstractNumId w:val="18"/>
  </w:num>
  <w:num w:numId="19">
    <w:abstractNumId w:val="1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04B81"/>
    <w:rsid w:val="000122E2"/>
    <w:rsid w:val="00047823"/>
    <w:rsid w:val="000578C4"/>
    <w:rsid w:val="0006622E"/>
    <w:rsid w:val="00067B8B"/>
    <w:rsid w:val="00083AB9"/>
    <w:rsid w:val="000943CA"/>
    <w:rsid w:val="000D66D5"/>
    <w:rsid w:val="00121D85"/>
    <w:rsid w:val="00147AF5"/>
    <w:rsid w:val="001527DB"/>
    <w:rsid w:val="001B09EA"/>
    <w:rsid w:val="001B556C"/>
    <w:rsid w:val="001D53C8"/>
    <w:rsid w:val="001E678A"/>
    <w:rsid w:val="002062CA"/>
    <w:rsid w:val="002433ED"/>
    <w:rsid w:val="0026418A"/>
    <w:rsid w:val="00272C64"/>
    <w:rsid w:val="002B593E"/>
    <w:rsid w:val="00316B26"/>
    <w:rsid w:val="00321BEA"/>
    <w:rsid w:val="00325BFE"/>
    <w:rsid w:val="00350E81"/>
    <w:rsid w:val="00351921"/>
    <w:rsid w:val="00380A92"/>
    <w:rsid w:val="00392AB8"/>
    <w:rsid w:val="003943FA"/>
    <w:rsid w:val="003A2DA0"/>
    <w:rsid w:val="003C5014"/>
    <w:rsid w:val="003F2A07"/>
    <w:rsid w:val="004509A1"/>
    <w:rsid w:val="00463F07"/>
    <w:rsid w:val="00476CB2"/>
    <w:rsid w:val="004E6056"/>
    <w:rsid w:val="005B2CF1"/>
    <w:rsid w:val="005F48BF"/>
    <w:rsid w:val="006114A9"/>
    <w:rsid w:val="00612B85"/>
    <w:rsid w:val="00634646"/>
    <w:rsid w:val="00682A3C"/>
    <w:rsid w:val="00687A30"/>
    <w:rsid w:val="006A58C3"/>
    <w:rsid w:val="006F3648"/>
    <w:rsid w:val="00724492"/>
    <w:rsid w:val="00763AD6"/>
    <w:rsid w:val="00796146"/>
    <w:rsid w:val="0087535E"/>
    <w:rsid w:val="00876124"/>
    <w:rsid w:val="008B69BF"/>
    <w:rsid w:val="008C2E2B"/>
    <w:rsid w:val="0092563A"/>
    <w:rsid w:val="009406BF"/>
    <w:rsid w:val="009655CF"/>
    <w:rsid w:val="009D2649"/>
    <w:rsid w:val="00A508E0"/>
    <w:rsid w:val="00A56132"/>
    <w:rsid w:val="00AA43F4"/>
    <w:rsid w:val="00AB1AC8"/>
    <w:rsid w:val="00B22E90"/>
    <w:rsid w:val="00B2699C"/>
    <w:rsid w:val="00B27888"/>
    <w:rsid w:val="00B44DD0"/>
    <w:rsid w:val="00B657CF"/>
    <w:rsid w:val="00B85BAF"/>
    <w:rsid w:val="00BA0E1F"/>
    <w:rsid w:val="00BC02A7"/>
    <w:rsid w:val="00BF6C9B"/>
    <w:rsid w:val="00C2150B"/>
    <w:rsid w:val="00C30980"/>
    <w:rsid w:val="00C826B6"/>
    <w:rsid w:val="00CB1EA9"/>
    <w:rsid w:val="00CB2653"/>
    <w:rsid w:val="00CC6181"/>
    <w:rsid w:val="00CD70AE"/>
    <w:rsid w:val="00CF5DD6"/>
    <w:rsid w:val="00D52CD0"/>
    <w:rsid w:val="00D5629B"/>
    <w:rsid w:val="00D87FBC"/>
    <w:rsid w:val="00DB3DDE"/>
    <w:rsid w:val="00DD1327"/>
    <w:rsid w:val="00DE1E18"/>
    <w:rsid w:val="00E04C47"/>
    <w:rsid w:val="00E758E4"/>
    <w:rsid w:val="00E8349F"/>
    <w:rsid w:val="00E91EFF"/>
    <w:rsid w:val="00EB462E"/>
    <w:rsid w:val="00ED1C2F"/>
    <w:rsid w:val="00EE614C"/>
    <w:rsid w:val="00F01F8E"/>
    <w:rsid w:val="00F24E2A"/>
    <w:rsid w:val="00F931E5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508E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bCs w:val="0"/>
      <w:iCs w:val="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2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9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12</cp:revision>
  <dcterms:created xsi:type="dcterms:W3CDTF">2022-02-04T11:41:00Z</dcterms:created>
  <dcterms:modified xsi:type="dcterms:W3CDTF">2022-02-08T17:03:00Z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